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67622F6A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0767C7">
        <w:rPr>
          <w:rFonts w:hAnsi="ＭＳ 明朝" w:hint="eastAsia"/>
        </w:rPr>
        <w:t>安全キャビネット</w:t>
      </w:r>
      <w:r w:rsidR="00CD50BC">
        <w:rPr>
          <w:rFonts w:hAnsi="ＭＳ 明朝" w:hint="eastAsia"/>
        </w:rPr>
        <w:t>一式</w:t>
      </w:r>
      <w:r w:rsidR="00C5000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2DBF" w14:textId="77777777" w:rsidR="00D47567" w:rsidRDefault="00D4756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F9B80C" w14:textId="77777777" w:rsidR="00D47567" w:rsidRDefault="00D4756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3981" w14:textId="77777777" w:rsidR="00D47567" w:rsidRDefault="00D4756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B6ADE3" w14:textId="77777777" w:rsidR="00D47567" w:rsidRDefault="00D4756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767C7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E3A07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C20EC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A4F48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941EC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02BF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35379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92A40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0B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47567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461E6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2C59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2026-09-01T00:02:00Z</dcterms:modified>
</cp:coreProperties>
</file>