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38CD034E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31849">
        <w:rPr>
          <w:rFonts w:hAnsi="ＭＳ 明朝" w:hint="eastAsia"/>
        </w:rPr>
        <w:t>モニタリングシステム</w:t>
      </w:r>
      <w:r w:rsidR="003801F3">
        <w:rPr>
          <w:rFonts w:hAnsi="ＭＳ 明朝" w:hint="eastAsia"/>
        </w:rPr>
        <w:t>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F6E64" w14:textId="77777777" w:rsidR="00A54800" w:rsidRDefault="00A548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D03BEC6" w14:textId="77777777" w:rsidR="00A54800" w:rsidRDefault="00A548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3D94" w14:textId="77777777" w:rsidR="00A54800" w:rsidRDefault="00A548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7F0F86A" w14:textId="77777777" w:rsidR="00A54800" w:rsidRDefault="00A548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D263E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57EDA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31849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2026-08-25T06:06:00Z</dcterms:modified>
</cp:coreProperties>
</file>