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B70601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83A73" w:rsidRPr="00683A73">
        <w:rPr>
          <w:rFonts w:hAnsi="ＭＳ 明朝" w:hint="eastAsia"/>
        </w:rPr>
        <w:t>超音波血流計</w:t>
      </w:r>
      <w:r w:rsidR="003801F3" w:rsidRPr="00683A7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1F55D238" w:rsidR="00981D95" w:rsidRPr="00683A73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="00683A73" w:rsidRPr="00683A73">
        <w:rPr>
          <w:rFonts w:hAnsi="ＭＳ 明朝" w:hint="eastAsia"/>
        </w:rPr>
        <w:t>手術室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683A73">
        <w:rPr>
          <w:rFonts w:hAnsi="ＭＳ 明朝" w:hint="eastAsia"/>
        </w:rPr>
        <w:t xml:space="preserve">　　　　　（埼玉県</w:t>
      </w:r>
      <w:r w:rsidR="00CD21E5" w:rsidRPr="00683A73">
        <w:rPr>
          <w:rFonts w:hAnsi="ＭＳ 明朝" w:hint="eastAsia"/>
        </w:rPr>
        <w:t>熊谷市板井1696</w:t>
      </w:r>
      <w:r w:rsidRPr="00683A73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915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83A73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C4DFA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2026-06-08T05:58:00Z</dcterms:modified>
</cp:coreProperties>
</file>