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6A2B1A01" w14:textId="66E2879B" w:rsidR="00A466D5" w:rsidRPr="00EB5546" w:rsidRDefault="00660590" w:rsidP="004121F6">
      <w:pPr>
        <w:autoSpaceDE w:val="0"/>
        <w:autoSpaceDN w:val="0"/>
        <w:ind w:leftChars="100" w:left="235"/>
        <w:rPr>
          <w:rFonts w:hint="eastAsia"/>
        </w:rPr>
      </w:pPr>
      <w:r>
        <w:rPr>
          <w:rFonts w:hint="eastAsia"/>
        </w:rPr>
        <w:t xml:space="preserve">　</w:t>
      </w: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66419FD5"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FE75D4">
        <w:rPr>
          <w:rFonts w:hint="eastAsia"/>
        </w:rPr>
        <w:t>９</w:t>
      </w:r>
      <w:r w:rsidRPr="001C5B41">
        <w:rPr>
          <w:rFonts w:hint="eastAsia"/>
        </w:rPr>
        <w:t>月</w:t>
      </w:r>
      <w:r w:rsidR="00FE75D4">
        <w:rPr>
          <w:rFonts w:hint="eastAsia"/>
        </w:rPr>
        <w:t>８</w:t>
      </w:r>
      <w:r w:rsidRPr="001C5B41">
        <w:rPr>
          <w:rFonts w:hint="eastAsia"/>
        </w:rPr>
        <w:t>日</w:t>
      </w:r>
      <w:r w:rsidR="003E0C71">
        <w:rPr>
          <w:rFonts w:hint="eastAsia"/>
        </w:rPr>
        <w:t>（</w:t>
      </w:r>
      <w:r w:rsidR="00FE75D4">
        <w:rPr>
          <w:rFonts w:hint="eastAsia"/>
        </w:rPr>
        <w:t>月</w:t>
      </w:r>
      <w:r w:rsidR="003E0C71">
        <w:rPr>
          <w:rFonts w:hint="eastAsia"/>
        </w:rPr>
        <w:t>）</w:t>
      </w:r>
    </w:p>
    <w:p w14:paraId="0BC30A8A" w14:textId="77777777" w:rsidR="00E36CA7" w:rsidRPr="00FE75D4" w:rsidRDefault="00E36CA7" w:rsidP="00A466D5">
      <w:pPr>
        <w:autoSpaceDE w:val="0"/>
        <w:autoSpaceDN w:val="0"/>
      </w:pPr>
    </w:p>
    <w:p w14:paraId="547818E3" w14:textId="55317F03" w:rsidR="00A466D5" w:rsidRDefault="008D6D3E" w:rsidP="004121F6">
      <w:pPr>
        <w:autoSpaceDE w:val="0"/>
        <w:autoSpaceDN w:val="0"/>
        <w:ind w:left="2824" w:hangingChars="1200" w:hanging="2824"/>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4121F6" w:rsidRPr="00F503D5">
        <w:rPr>
          <w:rFonts w:hint="eastAsia"/>
        </w:rPr>
        <w:t>プレハブ冷蔵庫(大)、プレハブ冷蔵庫(小)、プレハブ冷凍庫の室内・室外ユニット</w:t>
      </w:r>
      <w:r w:rsidR="004121F6">
        <w:rPr>
          <w:rFonts w:hint="eastAsia"/>
        </w:rPr>
        <w:t>の購入　各</w:t>
      </w:r>
      <w:r w:rsidR="004121F6">
        <w:rPr>
          <w:rFonts w:hAnsi="ＭＳ 明朝" w:cs="ＭＳ ゴシック" w:hint="eastAsia"/>
          <w:color w:val="000000"/>
          <w:spacing w:val="2"/>
          <w:kern w:val="0"/>
        </w:rPr>
        <w:t>１台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0946"/>
    <w:rsid w:val="001E3CC2"/>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21F6"/>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5602F"/>
    <w:rsid w:val="00C57D80"/>
    <w:rsid w:val="00C62D40"/>
    <w:rsid w:val="00C9088F"/>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2999"/>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E75D4"/>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549</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42</cp:revision>
  <cp:lastPrinted>2021-04-01T02:31:00Z</cp:lastPrinted>
  <dcterms:created xsi:type="dcterms:W3CDTF">2021-04-01T02:21:00Z</dcterms:created>
  <dcterms:modified xsi:type="dcterms:W3CDTF">2025-09-02T02:03:00Z</dcterms:modified>
</cp:coreProperties>
</file>