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5F84A233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</w:t>
      </w:r>
      <w:r w:rsidR="00505AD5">
        <w:rPr>
          <w:rFonts w:asciiTheme="majorEastAsia" w:eastAsiaTheme="majorEastAsia" w:hAnsiTheme="majorEastAsia" w:hint="eastAsia"/>
          <w:szCs w:val="22"/>
        </w:rPr>
        <w:t>及び入札公告に従い、</w:t>
      </w:r>
      <w:r w:rsidRPr="00E34BFF">
        <w:rPr>
          <w:rFonts w:asciiTheme="majorEastAsia" w:eastAsiaTheme="majorEastAsia" w:hAnsiTheme="majorEastAsia" w:hint="eastAsia"/>
          <w:szCs w:val="22"/>
        </w:rPr>
        <w:t>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38C4A1AB" w14:textId="30A2F288" w:rsidR="00C25182" w:rsidRDefault="00C25182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 w:hint="eastAsia"/>
          <w:kern w:val="0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 xml:space="preserve">公告年月日　</w:t>
      </w:r>
      <w:r w:rsidRPr="00C25182">
        <w:rPr>
          <w:rFonts w:asciiTheme="majorEastAsia" w:eastAsiaTheme="majorEastAsia" w:hAnsiTheme="majorEastAsia" w:hint="eastAsia"/>
          <w:kern w:val="0"/>
          <w:szCs w:val="22"/>
          <w:u w:val="single"/>
        </w:rPr>
        <w:t xml:space="preserve">　令和７年７月15日　</w:t>
      </w:r>
    </w:p>
    <w:p w14:paraId="5F8769FB" w14:textId="1E4E3143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D914EF">
        <w:rPr>
          <w:rFonts w:hint="eastAsia"/>
          <w:kern w:val="0"/>
          <w:u w:val="single"/>
        </w:rPr>
        <w:t>生体情報モニタ</w:t>
      </w:r>
      <w:r w:rsidR="00A131CA">
        <w:rPr>
          <w:rFonts w:hint="eastAsia"/>
          <w:kern w:val="0"/>
          <w:u w:val="single"/>
        </w:rPr>
        <w:t>の購入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</w:p>
    <w:p w14:paraId="089E203C" w14:textId="77777777" w:rsidR="00D914E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A131CA">
        <w:rPr>
          <w:rFonts w:asciiTheme="majorEastAsia" w:eastAsiaTheme="majorEastAsia" w:hAnsiTheme="majorEastAsia" w:hint="eastAsia"/>
          <w:szCs w:val="22"/>
          <w:u w:val="single"/>
        </w:rPr>
        <w:t>循環器・呼吸器病センター</w:t>
      </w:r>
      <w:r w:rsidR="00D914EF">
        <w:rPr>
          <w:rFonts w:asciiTheme="majorEastAsia" w:eastAsiaTheme="majorEastAsia" w:hAnsiTheme="majorEastAsia" w:hint="eastAsia"/>
          <w:szCs w:val="22"/>
          <w:u w:val="single"/>
        </w:rPr>
        <w:t>、埼玉県立がんセンター及び</w:t>
      </w:r>
    </w:p>
    <w:p w14:paraId="68F9A889" w14:textId="763F2338" w:rsidR="00E34BFF" w:rsidRPr="00D914EF" w:rsidRDefault="00D914E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D914EF">
        <w:rPr>
          <w:rFonts w:asciiTheme="majorEastAsia" w:eastAsiaTheme="majorEastAsia" w:hAnsiTheme="majorEastAsia" w:hint="eastAsia"/>
          <w:szCs w:val="22"/>
        </w:rPr>
        <w:t xml:space="preserve">　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D914EF">
        <w:rPr>
          <w:rFonts w:asciiTheme="majorEastAsia" w:eastAsiaTheme="majorEastAsia" w:hAnsiTheme="majorEastAsia" w:hint="eastAsia"/>
          <w:szCs w:val="22"/>
        </w:rPr>
        <w:t xml:space="preserve">　</w:t>
      </w:r>
      <w:r w:rsidR="00457A3B" w:rsidRPr="00D914E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Cs w:val="22"/>
          <w:u w:val="single"/>
        </w:rPr>
        <w:t>埼玉県立小児医療センター</w:t>
      </w:r>
      <w:r w:rsidR="00C25182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34A8152" w14:textId="613757F9" w:rsidR="00456550" w:rsidRDefault="00E34BFF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07C01757" w14:textId="77777777" w:rsidR="00A969C5" w:rsidRPr="00E34BFF" w:rsidRDefault="00A969C5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72EF98D8" w14:textId="7C90EC50" w:rsidR="00F1018B" w:rsidRPr="0008355C" w:rsidRDefault="0008355C" w:rsidP="001979D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C25182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49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49"/>
  <w:displayHorizontalDrawingGridEvery w:val="0"/>
  <w:doNotShadeFormData/>
  <w:characterSpacingControl w:val="compressPunctuation"/>
  <w:doNotValidateAgainstSchema/>
  <w:doNotDemarcateInvalidXml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4CC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979D2"/>
    <w:rsid w:val="001A0089"/>
    <w:rsid w:val="001B4F62"/>
    <w:rsid w:val="001B59AA"/>
    <w:rsid w:val="001C118B"/>
    <w:rsid w:val="001D742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C7AE7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57A3B"/>
    <w:rsid w:val="004676CC"/>
    <w:rsid w:val="004731AA"/>
    <w:rsid w:val="00475F40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5AD5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46E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4BC2"/>
    <w:rsid w:val="007B665C"/>
    <w:rsid w:val="007C70D6"/>
    <w:rsid w:val="007D54D3"/>
    <w:rsid w:val="007F54DA"/>
    <w:rsid w:val="008333F5"/>
    <w:rsid w:val="0083528C"/>
    <w:rsid w:val="00837937"/>
    <w:rsid w:val="008446E3"/>
    <w:rsid w:val="0088089C"/>
    <w:rsid w:val="00886918"/>
    <w:rsid w:val="008A235A"/>
    <w:rsid w:val="008A24D4"/>
    <w:rsid w:val="008A69A7"/>
    <w:rsid w:val="008B1759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650A5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31CA"/>
    <w:rsid w:val="00A14251"/>
    <w:rsid w:val="00A21999"/>
    <w:rsid w:val="00A27ADD"/>
    <w:rsid w:val="00A32063"/>
    <w:rsid w:val="00A376E0"/>
    <w:rsid w:val="00A57AB5"/>
    <w:rsid w:val="00A64D84"/>
    <w:rsid w:val="00A969C5"/>
    <w:rsid w:val="00AA1ECC"/>
    <w:rsid w:val="00AA30DE"/>
    <w:rsid w:val="00AB72AB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25182"/>
    <w:rsid w:val="00C408B3"/>
    <w:rsid w:val="00C606DD"/>
    <w:rsid w:val="00C6308B"/>
    <w:rsid w:val="00C66702"/>
    <w:rsid w:val="00C72ED8"/>
    <w:rsid w:val="00C73589"/>
    <w:rsid w:val="00CB40A1"/>
    <w:rsid w:val="00CB7884"/>
    <w:rsid w:val="00CD1C0C"/>
    <w:rsid w:val="00D250FC"/>
    <w:rsid w:val="00D2713A"/>
    <w:rsid w:val="00D36C62"/>
    <w:rsid w:val="00D4241B"/>
    <w:rsid w:val="00D45D91"/>
    <w:rsid w:val="00D608AF"/>
    <w:rsid w:val="00D67CC0"/>
    <w:rsid w:val="00D71F8A"/>
    <w:rsid w:val="00D80251"/>
    <w:rsid w:val="00D90DC6"/>
    <w:rsid w:val="00D914EF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75058"/>
    <w:rsid w:val="00E8220D"/>
    <w:rsid w:val="00E91CA8"/>
    <w:rsid w:val="00EB4013"/>
    <w:rsid w:val="00EC131B"/>
    <w:rsid w:val="00EC20AB"/>
    <w:rsid w:val="00EE5460"/>
    <w:rsid w:val="00EF6173"/>
    <w:rsid w:val="00EF6B8A"/>
    <w:rsid w:val="00F016A0"/>
    <w:rsid w:val="00F05DA1"/>
    <w:rsid w:val="00F064CB"/>
    <w:rsid w:val="00F1018B"/>
    <w:rsid w:val="00F14878"/>
    <w:rsid w:val="00F21934"/>
    <w:rsid w:val="00F35A36"/>
    <w:rsid w:val="00F43868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2025-07-09T23:55:00Z</dcterms:modified>
</cp:coreProperties>
</file>