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C07A2" w14:textId="77777777" w:rsidR="00456550" w:rsidRPr="00C408B3" w:rsidRDefault="00456550" w:rsidP="00C408B3">
      <w:pPr>
        <w:pageBreakBefore/>
        <w:jc w:val="center"/>
        <w:rPr>
          <w:sz w:val="24"/>
        </w:rPr>
      </w:pPr>
      <w:r w:rsidRPr="00C408B3">
        <w:rPr>
          <w:rFonts w:hint="eastAsia"/>
          <w:sz w:val="24"/>
        </w:rPr>
        <w:t>入札金額内訳</w:t>
      </w:r>
    </w:p>
    <w:p w14:paraId="4B1DA0AD" w14:textId="77777777" w:rsidR="00A376E0" w:rsidRDefault="00A376E0" w:rsidP="00C408B3"/>
    <w:p w14:paraId="068D4A27" w14:textId="77777777" w:rsidR="003C2030" w:rsidRPr="00E34BFF" w:rsidRDefault="003C2030" w:rsidP="003C2030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件　　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Pr="00F1672F">
        <w:rPr>
          <w:rFonts w:asciiTheme="majorEastAsia" w:eastAsiaTheme="majorEastAsia" w:hAnsiTheme="majorEastAsia" w:hint="eastAsia"/>
          <w:szCs w:val="22"/>
          <w:u w:val="single"/>
        </w:rPr>
        <w:t>自動血球分析装置の購入及び保守</w:t>
      </w:r>
      <w:r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　　　　　　　</w:t>
      </w:r>
    </w:p>
    <w:p w14:paraId="47108D5D" w14:textId="77777777" w:rsidR="00103239" w:rsidRDefault="00103239" w:rsidP="003C2030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kern w:val="0"/>
          <w:szCs w:val="22"/>
        </w:rPr>
      </w:pPr>
    </w:p>
    <w:p w14:paraId="7562779B" w14:textId="0F303291" w:rsidR="003C2030" w:rsidRPr="00103239" w:rsidRDefault="003C2030" w:rsidP="003C2030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b/>
          <w:bCs/>
          <w:color w:val="FF0000"/>
          <w:szCs w:val="22"/>
          <w:u w:val="single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履行</w:t>
      </w:r>
      <w:r w:rsidRPr="00CC39D0">
        <w:rPr>
          <w:rFonts w:asciiTheme="majorEastAsia" w:eastAsiaTheme="majorEastAsia" w:hAnsiTheme="majorEastAsia" w:hint="eastAsia"/>
          <w:kern w:val="0"/>
          <w:szCs w:val="22"/>
        </w:rPr>
        <w:t>場所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103239">
        <w:rPr>
          <w:rFonts w:asciiTheme="majorEastAsia" w:eastAsiaTheme="majorEastAsia" w:hAnsiTheme="majorEastAsia" w:hint="eastAsia"/>
          <w:b/>
          <w:bCs/>
          <w:color w:val="FF0000"/>
          <w:szCs w:val="22"/>
          <w:u w:val="single"/>
        </w:rPr>
        <w:t xml:space="preserve">　埼玉県立循環器・呼吸器病センター、埼玉県立がんセンター及び</w:t>
      </w:r>
    </w:p>
    <w:p w14:paraId="52F47084" w14:textId="5048AD61" w:rsidR="003C2030" w:rsidRPr="00103239" w:rsidRDefault="003C2030" w:rsidP="00103239">
      <w:pPr>
        <w:tabs>
          <w:tab w:val="left" w:pos="2694"/>
          <w:tab w:val="left" w:pos="2835"/>
          <w:tab w:val="left" w:pos="2977"/>
        </w:tabs>
        <w:autoSpaceDE w:val="0"/>
        <w:autoSpaceDN w:val="0"/>
        <w:ind w:firstLineChars="500" w:firstLine="1211"/>
        <w:rPr>
          <w:b/>
          <w:bCs/>
        </w:rPr>
      </w:pPr>
      <w:r w:rsidRPr="00103239">
        <w:rPr>
          <w:rFonts w:asciiTheme="majorEastAsia" w:eastAsiaTheme="majorEastAsia" w:hAnsiTheme="majorEastAsia" w:hint="eastAsia"/>
          <w:b/>
          <w:bCs/>
          <w:color w:val="FF0000"/>
          <w:szCs w:val="22"/>
          <w:u w:val="single"/>
        </w:rPr>
        <w:t xml:space="preserve">　埼玉県立小児医療センター　　　　　　　　　　　　　　　　　</w:t>
      </w:r>
    </w:p>
    <w:tbl>
      <w:tblPr>
        <w:tblStyle w:val="a8"/>
        <w:tblW w:w="4750" w:type="pct"/>
        <w:jc w:val="center"/>
        <w:tblLook w:val="04A0" w:firstRow="1" w:lastRow="0" w:firstColumn="1" w:lastColumn="0" w:noHBand="0" w:noVBand="1"/>
      </w:tblPr>
      <w:tblGrid>
        <w:gridCol w:w="5359"/>
        <w:gridCol w:w="3573"/>
      </w:tblGrid>
      <w:tr w:rsidR="00456550" w:rsidRPr="00C408B3" w14:paraId="65F4D040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AA9E9FC" w14:textId="3EBFA34F" w:rsidR="00456550" w:rsidRPr="00C408B3" w:rsidRDefault="00456550" w:rsidP="00103239">
            <w:pPr>
              <w:autoSpaceDE w:val="0"/>
              <w:autoSpaceDN w:val="0"/>
              <w:ind w:leftChars="100" w:left="241" w:rightChars="100" w:right="241"/>
              <w:jc w:val="center"/>
            </w:pPr>
            <w:r w:rsidRPr="00C408B3">
              <w:rPr>
                <w:rFonts w:hint="eastAsia"/>
              </w:rPr>
              <w:t>購入</w:t>
            </w:r>
            <w:r w:rsidR="008A69A7"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14:paraId="738239EB" w14:textId="77777777"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456550" w:rsidRPr="00C408B3" w14:paraId="1D89AFB8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7BE60608" w14:textId="7C0713C8" w:rsidR="00AC7FCA" w:rsidRPr="00F31E91" w:rsidRDefault="008A69A7" w:rsidP="00103239">
            <w:pPr>
              <w:autoSpaceDE w:val="0"/>
              <w:autoSpaceDN w:val="0"/>
              <w:ind w:leftChars="100" w:left="241" w:rightChars="100" w:right="241"/>
              <w:jc w:val="center"/>
            </w:pPr>
            <w:r>
              <w:rPr>
                <w:rFonts w:hint="eastAsia"/>
              </w:rPr>
              <w:t>保守</w:t>
            </w:r>
            <w:r w:rsidR="00E8220D">
              <w:rPr>
                <w:rFonts w:hint="eastAsia"/>
              </w:rPr>
              <w:t>（</w:t>
            </w:r>
            <w:r w:rsidR="0006499D">
              <w:rPr>
                <w:rFonts w:hint="eastAsia"/>
              </w:rPr>
              <w:t>60</w:t>
            </w:r>
            <w:r w:rsidR="00DC1933">
              <w:rPr>
                <w:rFonts w:hint="eastAsia"/>
              </w:rPr>
              <w:t>か月</w:t>
            </w:r>
            <w:r w:rsidR="00AD3980">
              <w:rPr>
                <w:rFonts w:hint="eastAsia"/>
              </w:rPr>
              <w:t>間</w:t>
            </w:r>
            <w:r w:rsidR="00E8220D">
              <w:rPr>
                <w:rFonts w:hint="eastAsia"/>
              </w:rPr>
              <w:t>）</w:t>
            </w:r>
            <w:r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14:paraId="4282587E" w14:textId="77777777"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A376E0" w:rsidRPr="00C408B3" w14:paraId="39171B20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626E66F" w14:textId="5CBA50AD" w:rsidR="00A376E0" w:rsidRPr="00C408B3" w:rsidRDefault="00A376E0" w:rsidP="00103239">
            <w:pPr>
              <w:autoSpaceDE w:val="0"/>
              <w:autoSpaceDN w:val="0"/>
              <w:ind w:leftChars="100" w:left="241" w:rightChars="100" w:right="241"/>
              <w:jc w:val="center"/>
            </w:pPr>
            <w:r w:rsidRPr="00C408B3">
              <w:rPr>
                <w:rFonts w:hint="eastAsia"/>
              </w:rPr>
              <w:t>計</w:t>
            </w:r>
            <w:r w:rsidR="002E18BB">
              <w:rPr>
                <w:rFonts w:hint="eastAsia"/>
              </w:rPr>
              <w:t xml:space="preserve">　（ </w:t>
            </w:r>
            <w:r w:rsidR="00103239">
              <w:rPr>
                <w:rFonts w:hint="eastAsia"/>
              </w:rPr>
              <w:t>①</w:t>
            </w:r>
            <w:r w:rsidR="002E18BB">
              <w:rPr>
                <w:rFonts w:hint="eastAsia"/>
              </w:rPr>
              <w:t xml:space="preserve"> ）</w:t>
            </w:r>
          </w:p>
        </w:tc>
        <w:tc>
          <w:tcPr>
            <w:tcW w:w="2000" w:type="pct"/>
            <w:vAlign w:val="center"/>
          </w:tcPr>
          <w:p w14:paraId="5D62F9D4" w14:textId="77777777" w:rsidR="00A376E0" w:rsidRPr="00C408B3" w:rsidRDefault="00A376E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</w:tbl>
    <w:p w14:paraId="46785DB0" w14:textId="668F9EB7" w:rsidR="00456550" w:rsidRDefault="00CD4843" w:rsidP="00C408B3">
      <w:pPr>
        <w:ind w:leftChars="200" w:left="724" w:hangingChars="100" w:hanging="241"/>
      </w:pPr>
      <w:r>
        <w:rPr>
          <w:rFonts w:hint="eastAsia"/>
        </w:rPr>
        <w:t>注）</w:t>
      </w:r>
      <w:r w:rsidR="00C408B3">
        <w:rPr>
          <w:rFonts w:hint="eastAsia"/>
        </w:rPr>
        <w:t>消費税及び地方消費税を含めず。</w:t>
      </w:r>
    </w:p>
    <w:p w14:paraId="10CB9876" w14:textId="728D78B8" w:rsidR="00103239" w:rsidRPr="00C408B3" w:rsidRDefault="00103239" w:rsidP="00C408B3">
      <w:pPr>
        <w:ind w:leftChars="200" w:left="724" w:hangingChars="100" w:hanging="241"/>
      </w:pPr>
      <w:r>
        <w:rPr>
          <w:rFonts w:hint="eastAsia"/>
        </w:rPr>
        <w:t xml:space="preserve">　　上記履行場所について応札しない場合は、金額欄に「辞退」と記載すること。</w:t>
      </w:r>
    </w:p>
    <w:p w14:paraId="4E3D7E6C" w14:textId="77777777" w:rsidR="00103239" w:rsidRDefault="00103239" w:rsidP="00CD4843">
      <w:pPr>
        <w:ind w:leftChars="300" w:left="724" w:firstLineChars="100" w:firstLine="241"/>
      </w:pPr>
    </w:p>
    <w:p w14:paraId="09EEBA8D" w14:textId="0688F1F1" w:rsidR="00103239" w:rsidRPr="00103239" w:rsidRDefault="00103239" w:rsidP="00103239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color w:val="FF0000"/>
          <w:szCs w:val="22"/>
          <w:u w:val="single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履行</w:t>
      </w:r>
      <w:r w:rsidRPr="00CC39D0">
        <w:rPr>
          <w:rFonts w:asciiTheme="majorEastAsia" w:eastAsiaTheme="majorEastAsia" w:hAnsiTheme="majorEastAsia" w:hint="eastAsia"/>
          <w:kern w:val="0"/>
          <w:szCs w:val="22"/>
        </w:rPr>
        <w:t>場所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103239">
        <w:rPr>
          <w:rFonts w:asciiTheme="majorEastAsia" w:eastAsiaTheme="majorEastAsia" w:hAnsiTheme="majorEastAsia" w:hint="eastAsia"/>
          <w:b/>
          <w:bCs/>
          <w:color w:val="FF0000"/>
          <w:szCs w:val="22"/>
          <w:u w:val="single"/>
        </w:rPr>
        <w:t xml:space="preserve">　埼玉県立精神医療センター　　　　　　　　　　　　　　　　　</w:t>
      </w:r>
    </w:p>
    <w:tbl>
      <w:tblPr>
        <w:tblStyle w:val="a8"/>
        <w:tblW w:w="4750" w:type="pct"/>
        <w:jc w:val="center"/>
        <w:tblLook w:val="04A0" w:firstRow="1" w:lastRow="0" w:firstColumn="1" w:lastColumn="0" w:noHBand="0" w:noVBand="1"/>
      </w:tblPr>
      <w:tblGrid>
        <w:gridCol w:w="5359"/>
        <w:gridCol w:w="3573"/>
      </w:tblGrid>
      <w:tr w:rsidR="00103239" w:rsidRPr="00C408B3" w14:paraId="0BDAC61C" w14:textId="77777777" w:rsidTr="00F860DA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26776C65" w14:textId="216B5577" w:rsidR="00103239" w:rsidRPr="00C408B3" w:rsidRDefault="00103239" w:rsidP="00103239">
            <w:pPr>
              <w:autoSpaceDE w:val="0"/>
              <w:autoSpaceDN w:val="0"/>
              <w:ind w:leftChars="100" w:left="241" w:rightChars="100" w:right="241"/>
              <w:jc w:val="center"/>
            </w:pPr>
            <w:r w:rsidRPr="00C408B3">
              <w:rPr>
                <w:rFonts w:hint="eastAsia"/>
              </w:rPr>
              <w:t>購入</w:t>
            </w:r>
            <w:r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14:paraId="4E8628DF" w14:textId="77777777" w:rsidR="00103239" w:rsidRPr="00C408B3" w:rsidRDefault="00103239" w:rsidP="00F860DA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103239" w:rsidRPr="00C408B3" w14:paraId="6857599B" w14:textId="77777777" w:rsidTr="00F860DA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62EEE481" w14:textId="2DBA7BEA" w:rsidR="00103239" w:rsidRPr="00F31E91" w:rsidRDefault="00103239" w:rsidP="00103239">
            <w:pPr>
              <w:autoSpaceDE w:val="0"/>
              <w:autoSpaceDN w:val="0"/>
              <w:ind w:leftChars="100" w:left="241" w:rightChars="100" w:right="241"/>
              <w:jc w:val="center"/>
            </w:pPr>
            <w:r>
              <w:rPr>
                <w:rFonts w:hint="eastAsia"/>
              </w:rPr>
              <w:t>保守（60か月間）に係る入札金額</w:t>
            </w:r>
          </w:p>
        </w:tc>
        <w:tc>
          <w:tcPr>
            <w:tcW w:w="2000" w:type="pct"/>
            <w:vAlign w:val="center"/>
          </w:tcPr>
          <w:p w14:paraId="01C11BE2" w14:textId="77777777" w:rsidR="00103239" w:rsidRPr="00C408B3" w:rsidRDefault="00103239" w:rsidP="00F860DA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103239" w:rsidRPr="00C408B3" w14:paraId="7E0B1400" w14:textId="77777777" w:rsidTr="00F860DA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7A158B77" w14:textId="17B4C5B3" w:rsidR="00103239" w:rsidRPr="00C408B3" w:rsidRDefault="00103239" w:rsidP="00103239">
            <w:pPr>
              <w:autoSpaceDE w:val="0"/>
              <w:autoSpaceDN w:val="0"/>
              <w:ind w:leftChars="100" w:left="241" w:rightChars="100" w:right="241"/>
              <w:jc w:val="center"/>
            </w:pPr>
            <w:r w:rsidRPr="00C408B3">
              <w:rPr>
                <w:rFonts w:hint="eastAsia"/>
              </w:rPr>
              <w:t>計</w:t>
            </w:r>
            <w:r w:rsidR="002E18BB">
              <w:rPr>
                <w:rFonts w:hint="eastAsia"/>
              </w:rPr>
              <w:t xml:space="preserve">　（ </w:t>
            </w:r>
            <w:r w:rsidR="002E18BB">
              <w:rPr>
                <w:rFonts w:hint="eastAsia"/>
              </w:rPr>
              <w:t>②</w:t>
            </w:r>
            <w:r w:rsidR="002E18BB">
              <w:rPr>
                <w:rFonts w:hint="eastAsia"/>
              </w:rPr>
              <w:t xml:space="preserve"> ）</w:t>
            </w:r>
          </w:p>
        </w:tc>
        <w:tc>
          <w:tcPr>
            <w:tcW w:w="2000" w:type="pct"/>
            <w:vAlign w:val="center"/>
          </w:tcPr>
          <w:p w14:paraId="27944440" w14:textId="77777777" w:rsidR="00103239" w:rsidRPr="00C408B3" w:rsidRDefault="00103239" w:rsidP="00F860DA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</w:tbl>
    <w:p w14:paraId="0A0B5284" w14:textId="679268E7" w:rsidR="00103239" w:rsidRPr="00C408B3" w:rsidRDefault="00103239" w:rsidP="00103239">
      <w:pPr>
        <w:ind w:leftChars="200" w:left="724" w:hangingChars="100" w:hanging="241"/>
      </w:pPr>
      <w:r>
        <w:rPr>
          <w:rFonts w:hint="eastAsia"/>
        </w:rPr>
        <w:t>注）消費税及び地方消費税を含めず。</w:t>
      </w:r>
    </w:p>
    <w:p w14:paraId="662D0101" w14:textId="77777777" w:rsidR="00103239" w:rsidRPr="00C408B3" w:rsidRDefault="00103239" w:rsidP="00103239">
      <w:pPr>
        <w:ind w:leftChars="200" w:left="724" w:hangingChars="100" w:hanging="241"/>
      </w:pPr>
      <w:r>
        <w:rPr>
          <w:rFonts w:hint="eastAsia"/>
        </w:rPr>
        <w:t xml:space="preserve">　　上記履行場所について応札しない場合は、金額欄に「辞退」と記載すること。</w:t>
      </w:r>
    </w:p>
    <w:p w14:paraId="3485927F" w14:textId="77777777" w:rsidR="00103239" w:rsidRPr="00103239" w:rsidRDefault="00103239" w:rsidP="00103239">
      <w:pPr>
        <w:ind w:leftChars="300" w:left="724" w:firstLineChars="100" w:firstLine="241"/>
      </w:pPr>
    </w:p>
    <w:p w14:paraId="7AB43CD3" w14:textId="76CF4BE4" w:rsidR="00103239" w:rsidRPr="00C408B3" w:rsidRDefault="00103239" w:rsidP="00103239">
      <w:pPr>
        <w:tabs>
          <w:tab w:val="left" w:pos="2694"/>
          <w:tab w:val="left" w:pos="2835"/>
          <w:tab w:val="left" w:pos="2977"/>
        </w:tabs>
        <w:autoSpaceDE w:val="0"/>
        <w:autoSpaceDN w:val="0"/>
        <w:ind w:firstLineChars="500" w:firstLine="1207"/>
      </w:pPr>
    </w:p>
    <w:tbl>
      <w:tblPr>
        <w:tblStyle w:val="a8"/>
        <w:tblW w:w="4750" w:type="pct"/>
        <w:jc w:val="center"/>
        <w:tblLook w:val="04A0" w:firstRow="1" w:lastRow="0" w:firstColumn="1" w:lastColumn="0" w:noHBand="0" w:noVBand="1"/>
      </w:tblPr>
      <w:tblGrid>
        <w:gridCol w:w="5359"/>
        <w:gridCol w:w="3573"/>
      </w:tblGrid>
      <w:tr w:rsidR="00103239" w:rsidRPr="00C408B3" w14:paraId="1B20A445" w14:textId="77777777" w:rsidTr="00103239">
        <w:trPr>
          <w:trHeight w:hRule="exact" w:val="1295"/>
          <w:jc w:val="center"/>
        </w:trPr>
        <w:tc>
          <w:tcPr>
            <w:tcW w:w="3000" w:type="pct"/>
            <w:vAlign w:val="center"/>
          </w:tcPr>
          <w:p w14:paraId="6DCCE21E" w14:textId="29891AFB" w:rsidR="00103239" w:rsidRPr="00103239" w:rsidRDefault="00103239" w:rsidP="00F860DA">
            <w:pPr>
              <w:autoSpaceDE w:val="0"/>
              <w:autoSpaceDN w:val="0"/>
              <w:ind w:leftChars="100" w:left="241" w:rightChars="100" w:right="241"/>
              <w:jc w:val="center"/>
              <w:rPr>
                <w:b/>
                <w:bCs/>
                <w:sz w:val="28"/>
                <w:szCs w:val="32"/>
              </w:rPr>
            </w:pPr>
            <w:r w:rsidRPr="00103239">
              <w:rPr>
                <w:rFonts w:hint="eastAsia"/>
                <w:b/>
                <w:bCs/>
                <w:sz w:val="28"/>
                <w:szCs w:val="32"/>
              </w:rPr>
              <w:t>合　計　金　額　（①＋②）</w:t>
            </w:r>
          </w:p>
        </w:tc>
        <w:tc>
          <w:tcPr>
            <w:tcW w:w="2000" w:type="pct"/>
            <w:vAlign w:val="center"/>
          </w:tcPr>
          <w:p w14:paraId="680B78A8" w14:textId="77777777" w:rsidR="00103239" w:rsidRPr="00103239" w:rsidRDefault="00103239" w:rsidP="00F860DA">
            <w:pPr>
              <w:ind w:rightChars="100" w:right="241"/>
              <w:jc w:val="right"/>
              <w:rPr>
                <w:b/>
                <w:bCs/>
                <w:sz w:val="28"/>
                <w:szCs w:val="32"/>
              </w:rPr>
            </w:pPr>
            <w:r w:rsidRPr="00103239">
              <w:rPr>
                <w:rFonts w:hint="eastAsia"/>
                <w:b/>
                <w:bCs/>
                <w:sz w:val="28"/>
                <w:szCs w:val="32"/>
              </w:rPr>
              <w:t>円</w:t>
            </w:r>
          </w:p>
        </w:tc>
      </w:tr>
    </w:tbl>
    <w:p w14:paraId="1EEAB518" w14:textId="0E196203" w:rsidR="00103239" w:rsidRDefault="00103239" w:rsidP="00103239">
      <w:pPr>
        <w:ind w:leftChars="200" w:left="724" w:hangingChars="100" w:hanging="241"/>
      </w:pPr>
      <w:r>
        <w:rPr>
          <w:rFonts w:hint="eastAsia"/>
        </w:rPr>
        <w:t>注）</w:t>
      </w:r>
      <w:r w:rsidRPr="00C408B3">
        <w:rPr>
          <w:rFonts w:hint="eastAsia"/>
        </w:rPr>
        <w:t>合計金額は、</w:t>
      </w:r>
      <w:r>
        <w:rPr>
          <w:rFonts w:hint="eastAsia"/>
        </w:rPr>
        <w:t>入札書の</w:t>
      </w:r>
      <w:r w:rsidRPr="00C408B3">
        <w:rPr>
          <w:rFonts w:hint="eastAsia"/>
        </w:rPr>
        <w:t>入札金額と一致すること。</w:t>
      </w:r>
    </w:p>
    <w:p w14:paraId="2D321C8E" w14:textId="77777777" w:rsidR="00103239" w:rsidRDefault="00103239" w:rsidP="00103239">
      <w:pPr>
        <w:ind w:leftChars="300" w:left="724" w:firstLineChars="100" w:firstLine="241"/>
      </w:pPr>
    </w:p>
    <w:p w14:paraId="76F97CF5" w14:textId="77777777" w:rsidR="00103239" w:rsidRPr="00103239" w:rsidRDefault="00103239" w:rsidP="00103239">
      <w:pPr>
        <w:ind w:leftChars="300" w:left="724" w:firstLineChars="100" w:firstLine="241"/>
      </w:pPr>
    </w:p>
    <w:sectPr w:rsidR="00103239" w:rsidRPr="00103239" w:rsidSect="000835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1247" w:bottom="1247" w:left="1247" w:header="567" w:footer="720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C99A2" w14:textId="77777777" w:rsidR="00917BE5" w:rsidRDefault="00917BE5" w:rsidP="009555BA">
      <w:r>
        <w:separator/>
      </w:r>
    </w:p>
  </w:endnote>
  <w:endnote w:type="continuationSeparator" w:id="0">
    <w:p w14:paraId="13B30EA1" w14:textId="77777777" w:rsidR="00917BE5" w:rsidRDefault="00917BE5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9D061" w14:textId="77777777" w:rsidR="003E70E8" w:rsidRDefault="003E70E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68AD7" w14:textId="77777777" w:rsidR="003E70E8" w:rsidRDefault="003E70E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F4863" w14:textId="77777777" w:rsidR="003E70E8" w:rsidRDefault="003E70E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F2E45" w14:textId="77777777" w:rsidR="00917BE5" w:rsidRDefault="00917BE5" w:rsidP="009555BA">
      <w:r>
        <w:separator/>
      </w:r>
    </w:p>
  </w:footnote>
  <w:footnote w:type="continuationSeparator" w:id="0">
    <w:p w14:paraId="42E7BB3B" w14:textId="77777777" w:rsidR="00917BE5" w:rsidRDefault="00917BE5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53618" w14:textId="77777777" w:rsidR="003E70E8" w:rsidRDefault="003E70E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24EBC" w14:textId="77777777" w:rsidR="00C408B3" w:rsidRDefault="00C408B3" w:rsidP="00C408B3">
    <w:pPr>
      <w:autoSpaceDE w:val="0"/>
      <w:autoSpaceDN w:val="0"/>
      <w:spacing w:line="240" w:lineRule="exact"/>
      <w:ind w:left="220" w:hangingChars="100" w:hanging="220"/>
      <w:rPr>
        <w:rFonts w:asciiTheme="majorEastAsia" w:eastAsiaTheme="majorEastAsia" w:hAnsiTheme="majorEastAsia"/>
        <w:szCs w:val="22"/>
      </w:rPr>
    </w:pPr>
    <w:r>
      <w:rPr>
        <w:rFonts w:asciiTheme="majorEastAsia" w:eastAsiaTheme="majorEastAsia" w:hAnsiTheme="majorEastAsia" w:hint="eastAsia"/>
        <w:szCs w:val="22"/>
      </w:rPr>
      <w:t>別紙</w:t>
    </w:r>
  </w:p>
  <w:p w14:paraId="41534582" w14:textId="77777777" w:rsidR="00C408B3" w:rsidRDefault="00C408B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554F9" w14:textId="77777777" w:rsidR="00C408B3" w:rsidRPr="00C408B3" w:rsidRDefault="006F32D2" w:rsidP="00C408B3">
    <w:pPr>
      <w:pStyle w:val="a4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様式第３号別紙（入札書と併せて封入すること）</w:t>
    </w:r>
  </w:p>
  <w:p w14:paraId="53D9A78D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19915576">
    <w:abstractNumId w:val="0"/>
  </w:num>
  <w:num w:numId="2" w16cid:durableId="158886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0BE9"/>
    <w:rsid w:val="00054C82"/>
    <w:rsid w:val="0006499D"/>
    <w:rsid w:val="0008355C"/>
    <w:rsid w:val="000C1631"/>
    <w:rsid w:val="000C33EF"/>
    <w:rsid w:val="000D20E4"/>
    <w:rsid w:val="000D3480"/>
    <w:rsid w:val="000E4912"/>
    <w:rsid w:val="000E6126"/>
    <w:rsid w:val="00103239"/>
    <w:rsid w:val="00106A86"/>
    <w:rsid w:val="00106C60"/>
    <w:rsid w:val="00123AFC"/>
    <w:rsid w:val="001340BC"/>
    <w:rsid w:val="00136B85"/>
    <w:rsid w:val="00141CD3"/>
    <w:rsid w:val="0016470A"/>
    <w:rsid w:val="00164B92"/>
    <w:rsid w:val="0016536A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4DD6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E18BB"/>
    <w:rsid w:val="002F3DBF"/>
    <w:rsid w:val="002F6126"/>
    <w:rsid w:val="0033338A"/>
    <w:rsid w:val="00345727"/>
    <w:rsid w:val="003467B7"/>
    <w:rsid w:val="0035449B"/>
    <w:rsid w:val="00354A77"/>
    <w:rsid w:val="00367BFF"/>
    <w:rsid w:val="00373862"/>
    <w:rsid w:val="003923A6"/>
    <w:rsid w:val="003951AB"/>
    <w:rsid w:val="003C2030"/>
    <w:rsid w:val="003E70E8"/>
    <w:rsid w:val="003F3CE3"/>
    <w:rsid w:val="00410EAD"/>
    <w:rsid w:val="004349DA"/>
    <w:rsid w:val="004422DD"/>
    <w:rsid w:val="00455C70"/>
    <w:rsid w:val="00456550"/>
    <w:rsid w:val="004676CC"/>
    <w:rsid w:val="004775E6"/>
    <w:rsid w:val="00483EF5"/>
    <w:rsid w:val="0049747F"/>
    <w:rsid w:val="004B1280"/>
    <w:rsid w:val="004D2709"/>
    <w:rsid w:val="004E6663"/>
    <w:rsid w:val="004F48AB"/>
    <w:rsid w:val="00502088"/>
    <w:rsid w:val="005060C7"/>
    <w:rsid w:val="0051231C"/>
    <w:rsid w:val="00512CE8"/>
    <w:rsid w:val="00513FBC"/>
    <w:rsid w:val="00515652"/>
    <w:rsid w:val="00520E06"/>
    <w:rsid w:val="0052264C"/>
    <w:rsid w:val="005236A0"/>
    <w:rsid w:val="00543D4B"/>
    <w:rsid w:val="0054735D"/>
    <w:rsid w:val="00551367"/>
    <w:rsid w:val="00552AD7"/>
    <w:rsid w:val="0058571F"/>
    <w:rsid w:val="00591598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67D9B"/>
    <w:rsid w:val="006954C1"/>
    <w:rsid w:val="006B3A06"/>
    <w:rsid w:val="006B3BBB"/>
    <w:rsid w:val="006C59FB"/>
    <w:rsid w:val="006F32D2"/>
    <w:rsid w:val="006F37C4"/>
    <w:rsid w:val="00714496"/>
    <w:rsid w:val="00715F8C"/>
    <w:rsid w:val="00720E09"/>
    <w:rsid w:val="007525C8"/>
    <w:rsid w:val="007617B5"/>
    <w:rsid w:val="007712FE"/>
    <w:rsid w:val="007759B2"/>
    <w:rsid w:val="0078250C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A69A7"/>
    <w:rsid w:val="008B275F"/>
    <w:rsid w:val="008B33FB"/>
    <w:rsid w:val="008C1124"/>
    <w:rsid w:val="0090239B"/>
    <w:rsid w:val="00907EF7"/>
    <w:rsid w:val="009167EA"/>
    <w:rsid w:val="00917BE5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C7FCA"/>
    <w:rsid w:val="00AD1122"/>
    <w:rsid w:val="00AD2496"/>
    <w:rsid w:val="00AD3980"/>
    <w:rsid w:val="00AE2E0A"/>
    <w:rsid w:val="00B04AD7"/>
    <w:rsid w:val="00B07113"/>
    <w:rsid w:val="00B42848"/>
    <w:rsid w:val="00B54385"/>
    <w:rsid w:val="00B62A26"/>
    <w:rsid w:val="00B76B91"/>
    <w:rsid w:val="00B858D7"/>
    <w:rsid w:val="00B94F79"/>
    <w:rsid w:val="00BC3C8B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CD4843"/>
    <w:rsid w:val="00D250FC"/>
    <w:rsid w:val="00D36C62"/>
    <w:rsid w:val="00D4241B"/>
    <w:rsid w:val="00D45D91"/>
    <w:rsid w:val="00D54909"/>
    <w:rsid w:val="00D608AF"/>
    <w:rsid w:val="00D71F8A"/>
    <w:rsid w:val="00D80251"/>
    <w:rsid w:val="00D90DC6"/>
    <w:rsid w:val="00D97E3F"/>
    <w:rsid w:val="00DA1E4D"/>
    <w:rsid w:val="00DA2E4B"/>
    <w:rsid w:val="00DA2F09"/>
    <w:rsid w:val="00DC1933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96511"/>
    <w:rsid w:val="00EB4013"/>
    <w:rsid w:val="00EC20AB"/>
    <w:rsid w:val="00EE5460"/>
    <w:rsid w:val="00EE6F8D"/>
    <w:rsid w:val="00EF6B8A"/>
    <w:rsid w:val="00F05DA1"/>
    <w:rsid w:val="00F064CB"/>
    <w:rsid w:val="00F14878"/>
    <w:rsid w:val="00F2082A"/>
    <w:rsid w:val="00F31E91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B731F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E33F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E7CC5-C23E-49EB-8A4C-6B06BF0ED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2022-05-19T06:01:00Z</dcterms:created>
  <dcterms:modified xsi:type="dcterms:W3CDTF">2025-04-17T09:03:00Z</dcterms:modified>
</cp:coreProperties>
</file>