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025EF0D4" w:rsidR="00330639" w:rsidRPr="00A92EDC" w:rsidRDefault="00F1724C" w:rsidP="004B5F8D">
            <w:pPr>
              <w:rPr>
                <w:rFonts w:hAnsi="ＭＳ 明朝" w:hint="eastAsia"/>
                <w:kern w:val="0"/>
              </w:rPr>
            </w:pPr>
            <w:r>
              <w:rPr>
                <w:rFonts w:hAnsi="ＭＳ 明朝" w:hint="eastAsia"/>
                <w:kern w:val="0"/>
              </w:rPr>
              <w:t>埼玉県立がんセンター麻酔科医師室整備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17EDF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65A9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65CC5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24C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313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42</cp:revision>
  <cp:lastPrinted>2025-01-15T07:32:00Z</cp:lastPrinted>
  <dcterms:created xsi:type="dcterms:W3CDTF">2021-01-04T07:37:00Z</dcterms:created>
  <dcterms:modified xsi:type="dcterms:W3CDTF">2025-01-15T08:24:00Z</dcterms:modified>
</cp:coreProperties>
</file>