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D355B" w14:textId="68CC9242" w:rsidR="00A466D5" w:rsidRPr="00CC4BDB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570A0BA5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CC4BDB">
        <w:rPr>
          <w:rFonts w:hAnsi="ＭＳ 明朝" w:hint="eastAsia"/>
        </w:rPr>
        <w:t>循環器・呼吸器病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7B221E8F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B33ED" w:rsidRPr="00DB33ED">
        <w:rPr>
          <w:rFonts w:hAnsi="ＭＳ 明朝" w:hint="eastAsia"/>
        </w:rPr>
        <w:t>埼玉県立</w:t>
      </w:r>
      <w:r w:rsidR="00CC4BDB">
        <w:rPr>
          <w:rFonts w:hAnsi="ＭＳ 明朝" w:hint="eastAsia"/>
        </w:rPr>
        <w:t>循環器・呼吸器病</w:t>
      </w:r>
      <w:r w:rsidR="00DB33ED" w:rsidRPr="00DB33ED">
        <w:rPr>
          <w:rFonts w:hAnsi="ＭＳ 明朝" w:hint="eastAsia"/>
        </w:rPr>
        <w:t>センター夜間看護補助業務に係る労働者派遣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7A3FF1E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367157">
        <w:rPr>
          <w:rFonts w:hAnsi="ＭＳ 明朝" w:hint="eastAsia"/>
          <w:spacing w:val="16"/>
          <w:szCs w:val="22"/>
        </w:rPr>
        <w:t>６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8E72CC">
        <w:rPr>
          <w:rFonts w:hAnsi="ＭＳ 明朝" w:hint="eastAsia"/>
          <w:spacing w:val="16"/>
          <w:szCs w:val="22"/>
        </w:rPr>
        <w:t>１２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8E72CC">
        <w:rPr>
          <w:rFonts w:hAnsi="ＭＳ 明朝" w:hint="eastAsia"/>
          <w:spacing w:val="16"/>
          <w:szCs w:val="22"/>
        </w:rPr>
        <w:t>２６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367157">
        <w:rPr>
          <w:rFonts w:hAnsi="ＭＳ 明朝" w:hint="eastAsia"/>
          <w:spacing w:val="16"/>
          <w:szCs w:val="22"/>
        </w:rPr>
        <w:t>木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673F3D4D" w14:textId="77777777" w:rsidTr="00DB33ED">
        <w:tc>
          <w:tcPr>
            <w:tcW w:w="2381" w:type="dxa"/>
            <w:vAlign w:val="center"/>
          </w:tcPr>
          <w:p w14:paraId="03518AD8" w14:textId="26FA96F5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1C570E44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1229A04" w14:textId="77777777" w:rsidTr="00DB33ED">
        <w:tc>
          <w:tcPr>
            <w:tcW w:w="2381" w:type="dxa"/>
            <w:vAlign w:val="center"/>
          </w:tcPr>
          <w:p w14:paraId="0B62E5F1" w14:textId="11D0B109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0E245A20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EA5C5D4" w14:textId="77777777" w:rsidTr="00DB33ED">
        <w:tc>
          <w:tcPr>
            <w:tcW w:w="2381" w:type="dxa"/>
            <w:vAlign w:val="center"/>
          </w:tcPr>
          <w:p w14:paraId="6BD55CDD" w14:textId="23A2256A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E82184B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27D16C60" w14:textId="77777777" w:rsidTr="00DB33ED">
        <w:tc>
          <w:tcPr>
            <w:tcW w:w="2381" w:type="dxa"/>
            <w:vAlign w:val="center"/>
          </w:tcPr>
          <w:p w14:paraId="425E12C0" w14:textId="1FA7A023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2E022D44" w14:textId="4469A6BC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過去３年において、３００床以上の病院での</w:t>
            </w:r>
            <w:r w:rsidR="008E72CC">
              <w:rPr>
                <w:rFonts w:hint="eastAsia"/>
              </w:rPr>
              <w:t>１</w:t>
            </w:r>
            <w:r>
              <w:rPr>
                <w:rFonts w:hint="eastAsia"/>
              </w:rPr>
              <w:t>件以上の夜間看護補助派遣業務履行実績がある。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CE1CBFD" w14:textId="77777777" w:rsidTr="00DB33ED">
        <w:tc>
          <w:tcPr>
            <w:tcW w:w="2381" w:type="dxa"/>
            <w:vAlign w:val="center"/>
          </w:tcPr>
          <w:p w14:paraId="283759EC" w14:textId="456CE2DC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37936B3E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7DA0ED09" w14:textId="77777777" w:rsidTr="00DB33ED">
        <w:tc>
          <w:tcPr>
            <w:tcW w:w="2381" w:type="dxa"/>
            <w:vAlign w:val="center"/>
          </w:tcPr>
          <w:p w14:paraId="3D5B7842" w14:textId="362D254C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7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9216386" w14:textId="67AE2D7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DB33ED">
      <w:footerReference w:type="default" r:id="rId7"/>
      <w:pgSz w:w="11906" w:h="16838" w:code="9"/>
      <w:pgMar w:top="1418" w:right="1134" w:bottom="1191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67157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39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E72CC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3DFA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A7D63"/>
    <w:rsid w:val="00CB0B00"/>
    <w:rsid w:val="00CB6484"/>
    <w:rsid w:val="00CC4BDB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593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安藤　壯</cp:lastModifiedBy>
  <cp:revision>62</cp:revision>
  <cp:lastPrinted>2021-03-15T00:18:00Z</cp:lastPrinted>
  <dcterms:created xsi:type="dcterms:W3CDTF">2021-03-16T02:00:00Z</dcterms:created>
  <dcterms:modified xsi:type="dcterms:W3CDTF">2024-12-12T01:09:00Z</dcterms:modified>
</cp:coreProperties>
</file>