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46A5079F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B358BE">
        <w:rPr>
          <w:rFonts w:hint="eastAsia"/>
        </w:rPr>
        <w:t>６</w:t>
      </w:r>
      <w:r w:rsidR="008D6D3E" w:rsidRPr="00EB5546">
        <w:rPr>
          <w:rFonts w:hint="eastAsia"/>
        </w:rPr>
        <w:t>年</w:t>
      </w:r>
      <w:r w:rsidR="005E5408">
        <w:rPr>
          <w:rFonts w:hint="eastAsia"/>
        </w:rPr>
        <w:t>１１</w:t>
      </w:r>
      <w:r w:rsidR="008D6D3E" w:rsidRPr="00EB5546">
        <w:rPr>
          <w:rFonts w:hint="eastAsia"/>
        </w:rPr>
        <w:t>月</w:t>
      </w:r>
      <w:r w:rsidR="00BB0F60">
        <w:rPr>
          <w:rFonts w:hint="eastAsia"/>
        </w:rPr>
        <w:t>２</w:t>
      </w:r>
      <w:r w:rsidR="005E5408">
        <w:rPr>
          <w:rFonts w:hint="eastAsia"/>
        </w:rPr>
        <w:t>８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7409E3A9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5E5408">
        <w:rPr>
          <w:rFonts w:hint="eastAsia"/>
        </w:rPr>
        <w:t>全自動錠剤分包機及び錠剤一包化鑑査支援システム</w:t>
      </w:r>
      <w:r w:rsidR="00200D8D">
        <w:rPr>
          <w:rFonts w:hint="eastAsia"/>
        </w:rPr>
        <w:t>の調達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1FA3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87D27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E5408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218B9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8095F"/>
    <w:rsid w:val="0088786B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A24D0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358BE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 由美子</cp:lastModifiedBy>
  <cp:revision>59</cp:revision>
  <cp:lastPrinted>2021-09-13T07:26:00Z</cp:lastPrinted>
  <dcterms:created xsi:type="dcterms:W3CDTF">2021-03-16T02:00:00Z</dcterms:created>
  <dcterms:modified xsi:type="dcterms:W3CDTF">2024-11-26T11:05:00Z</dcterms:modified>
</cp:coreProperties>
</file>