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D61CC9">
        <w:rPr>
          <w:rFonts w:ascii="BIZ UD明朝 Medium" w:eastAsia="BIZ UD明朝 Medium" w:hAnsi="ＭＳ 明朝" w:hint="eastAsia"/>
          <w:sz w:val="22"/>
          <w:szCs w:val="22"/>
        </w:rPr>
        <w:t>軟膏練合機</w:t>
      </w:r>
      <w:bookmarkStart w:id="0" w:name="_GoBack"/>
      <w:bookmarkEnd w:id="0"/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8C2D96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8C2D96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8C2D96">
        <w:rPr>
          <w:rFonts w:ascii="BIZ UD明朝 Medium" w:eastAsia="BIZ UD明朝 Medium" w:hAnsi="ＭＳ 明朝" w:hint="eastAsia"/>
          <w:spacing w:val="16"/>
          <w:sz w:val="22"/>
          <w:szCs w:val="22"/>
        </w:rPr>
        <w:t>１１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8C2D96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6B13F0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9D5A67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令和２年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13F0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2D96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D5A67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61CC9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348871AB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521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38</cp:revision>
  <cp:lastPrinted>2023-06-07T05:13:00Z</cp:lastPrinted>
  <dcterms:created xsi:type="dcterms:W3CDTF">2021-01-04T07:37:00Z</dcterms:created>
  <dcterms:modified xsi:type="dcterms:W3CDTF">2024-11-06T01:09:00Z</dcterms:modified>
</cp:coreProperties>
</file>