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66AFB8E8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76DC8">
        <w:rPr>
          <w:rFonts w:asciiTheme="majorEastAsia" w:eastAsiaTheme="majorEastAsia" w:hAnsiTheme="majorEastAsia" w:hint="eastAsia"/>
          <w:szCs w:val="22"/>
          <w:u w:val="single"/>
        </w:rPr>
        <w:t>人工心肺</w:t>
      </w:r>
      <w:r w:rsidR="00D1689E">
        <w:rPr>
          <w:rFonts w:asciiTheme="majorEastAsia" w:eastAsiaTheme="majorEastAsia" w:hAnsiTheme="majorEastAsia" w:hint="eastAsia"/>
          <w:szCs w:val="22"/>
          <w:u w:val="single"/>
        </w:rPr>
        <w:t>装置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</w:t>
      </w:r>
    </w:p>
    <w:p w14:paraId="68F9A889" w14:textId="0077E202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D1689E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DC8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172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A7BC2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1689E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2024-09-04T04:28:00Z</dcterms:modified>
</cp:coreProperties>
</file>