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61B16">
              <w:rPr>
                <w:rFonts w:hint="eastAsia"/>
                <w:sz w:val="24"/>
                <w:szCs w:val="24"/>
              </w:rPr>
              <w:t>薬用冷蔵ショーケース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73651C">
              <w:rPr>
                <w:rFonts w:hint="eastAsia"/>
                <w:sz w:val="24"/>
                <w:szCs w:val="24"/>
              </w:rPr>
              <w:t>１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73651C">
              <w:rPr>
                <w:rFonts w:hint="eastAsia"/>
                <w:sz w:val="24"/>
                <w:szCs w:val="24"/>
              </w:rPr>
              <w:t>注射薬室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9EF1C0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2937A-D246-4049-AA08-E6D52256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29</cp:revision>
  <cp:lastPrinted>2021-06-15T02:19:00Z</cp:lastPrinted>
  <dcterms:created xsi:type="dcterms:W3CDTF">2021-05-26T05:00:00Z</dcterms:created>
  <dcterms:modified xsi:type="dcterms:W3CDTF">2024-06-19T05:26:00Z</dcterms:modified>
</cp:coreProperties>
</file>