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411416">
        <w:rPr>
          <w:rFonts w:ascii="BIZ UD明朝 Medium" w:eastAsia="BIZ UD明朝 Medium" w:hAnsi="ＭＳ 明朝" w:hint="eastAsia"/>
          <w:spacing w:val="16"/>
          <w:sz w:val="22"/>
          <w:szCs w:val="22"/>
        </w:rPr>
        <w:t>頭蓋内圧測定用モニタ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1F759A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1F759A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A2CC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1F759A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A2CC6"/>
    <w:rsid w:val="003B0163"/>
    <w:rsid w:val="003D2506"/>
    <w:rsid w:val="003D70DE"/>
    <w:rsid w:val="003E02CE"/>
    <w:rsid w:val="0040137D"/>
    <w:rsid w:val="00406E38"/>
    <w:rsid w:val="00411416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5724C82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48</cp:revision>
  <cp:lastPrinted>2020-01-22T07:01:00Z</cp:lastPrinted>
  <dcterms:created xsi:type="dcterms:W3CDTF">2020-01-22T03:01:00Z</dcterms:created>
  <dcterms:modified xsi:type="dcterms:W3CDTF">2024-06-11T05:22:00Z</dcterms:modified>
</cp:coreProperties>
</file>