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A00B18">
        <w:rPr>
          <w:rFonts w:ascii="BIZ UD明朝 Medium" w:eastAsia="BIZ UD明朝 Medium" w:hAnsi="ＭＳ 明朝" w:hint="eastAsia"/>
        </w:rPr>
        <w:t>核酸・タンパク質自動精製装置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00B18">
        <w:rPr>
          <w:rFonts w:ascii="BIZ UD明朝 Medium" w:eastAsia="BIZ UD明朝 Medium" w:hAnsi="ＭＳ 明朝" w:hint="eastAsia"/>
        </w:rPr>
        <w:t>１</w:t>
      </w:r>
      <w:bookmarkStart w:id="0" w:name="_GoBack"/>
      <w:bookmarkEnd w:id="0"/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D329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1098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2024-05-07T05:30:00Z</dcterms:modified>
</cp:coreProperties>
</file>