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013B9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676C8984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013B93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013B93">
        <w:rPr>
          <w:rFonts w:hint="eastAsia"/>
          <w:color w:val="auto"/>
          <w:spacing w:val="14"/>
          <w:sz w:val="18"/>
        </w:rPr>
        <w:t>１３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013B93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2025EA90" w:rsidR="00EF4437" w:rsidRDefault="00B87C96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超音波</w:t>
            </w:r>
            <w:r w:rsidR="001C6C88">
              <w:rPr>
                <w:rFonts w:hint="eastAsia"/>
                <w:color w:val="auto"/>
              </w:rPr>
              <w:t>画像診断装置</w:t>
            </w:r>
            <w:r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13B93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013B93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9</cp:revision>
  <cp:lastPrinted>2022-12-26T07:02:00Z</cp:lastPrinted>
  <dcterms:created xsi:type="dcterms:W3CDTF">2023-08-14T23:41:00Z</dcterms:created>
  <dcterms:modified xsi:type="dcterms:W3CDTF">2024-05-01T05:15:00Z</dcterms:modified>
</cp:coreProperties>
</file>