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3F3F8ABB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A24D0">
        <w:rPr>
          <w:rFonts w:hint="eastAsia"/>
        </w:rPr>
        <w:t>１</w:t>
      </w:r>
      <w:r w:rsidR="00B41115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BB0F60">
        <w:rPr>
          <w:rFonts w:hint="eastAsia"/>
        </w:rPr>
        <w:t>２７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33C0BA8A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AD1807">
        <w:rPr>
          <w:rFonts w:hint="eastAsia"/>
        </w:rPr>
        <w:t>エマージェンシー・ストレッチャー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1807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59</cp:revision>
  <cp:lastPrinted>2021-09-13T07:26:00Z</cp:lastPrinted>
  <dcterms:created xsi:type="dcterms:W3CDTF">2021-03-16T02:00:00Z</dcterms:created>
  <dcterms:modified xsi:type="dcterms:W3CDTF">2023-11-20T04:52:00Z</dcterms:modified>
</cp:coreProperties>
</file>