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09F11D0" w:rsidR="00330639" w:rsidRPr="00894B53" w:rsidRDefault="00D70D6F" w:rsidP="007A602C">
            <w:r>
              <w:rPr>
                <w:rFonts w:hint="eastAsia"/>
              </w:rPr>
              <w:t>令和５年度医薬品の単価契約について（</w:t>
            </w:r>
            <w:r w:rsidR="00A9110F">
              <w:rPr>
                <w:rFonts w:hint="eastAsia"/>
              </w:rPr>
              <w:t>武田薬品工業</w:t>
            </w:r>
            <w:r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110F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2023-11-02T02:54:00Z</dcterms:modified>
</cp:coreProperties>
</file>