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0044812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B293C">
        <w:rPr>
          <w:rFonts w:hint="eastAsia"/>
        </w:rPr>
        <w:t>冷却遠心機の購入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A97D1F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B293C">
        <w:rPr>
          <w:rFonts w:hint="eastAsia"/>
        </w:rPr>
        <w:t>冷却遠心機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17F9549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B293C">
        <w:rPr>
          <w:rFonts w:hint="eastAsia"/>
        </w:rPr>
        <w:t>冷却遠心機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D11B5E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B293C">
        <w:rPr>
          <w:rFonts w:hint="eastAsia"/>
        </w:rPr>
        <w:t>冷却遠心機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2023-09-26T11:29:00Z</dcterms:modified>
</cp:coreProperties>
</file>