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1BF36C21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B15DD">
        <w:rPr>
          <w:rFonts w:asciiTheme="minorEastAsia" w:eastAsiaTheme="minorEastAsia" w:hAnsiTheme="minorEastAsia" w:hint="eastAsia"/>
          <w:szCs w:val="21"/>
        </w:rPr>
        <w:t>術後鎮痛用持続精密輸注器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6E86E547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B15D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１３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34</cp:revision>
  <cp:lastPrinted>2022-11-07T07:35:00Z</cp:lastPrinted>
  <dcterms:created xsi:type="dcterms:W3CDTF">2020-01-22T03:01:00Z</dcterms:created>
  <dcterms:modified xsi:type="dcterms:W3CDTF">2023-02-07T06:24:00Z</dcterms:modified>
</cp:coreProperties>
</file>