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5A48F97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4D2F34" w:rsidRPr="004D2F34">
        <w:rPr>
          <w:rFonts w:hint="eastAsia"/>
        </w:rPr>
        <w:t>回診用</w:t>
      </w:r>
      <w:r w:rsidR="004D2F34" w:rsidRPr="004D2F34">
        <w:rPr>
          <w:rFonts w:hint="eastAsia"/>
        </w:rPr>
        <w:t>X</w:t>
      </w:r>
      <w:r w:rsidR="004D2F34" w:rsidRPr="004D2F34">
        <w:rPr>
          <w:rFonts w:hint="eastAsia"/>
        </w:rPr>
        <w:t>線撮影装置（</w:t>
      </w:r>
      <w:r w:rsidR="004D2F34" w:rsidRPr="004D2F34">
        <w:rPr>
          <w:rFonts w:hint="eastAsia"/>
        </w:rPr>
        <w:t>FPD</w:t>
      </w:r>
      <w:r w:rsidR="004D2F34" w:rsidRPr="004D2F34">
        <w:rPr>
          <w:rFonts w:hint="eastAsia"/>
        </w:rPr>
        <w:t>システム搭載型）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D83CDE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E55392" w:rsidRPr="00E55392">
        <w:rPr>
          <w:rFonts w:hAnsi="ＭＳ 明朝" w:hint="eastAsia"/>
          <w:spacing w:val="16"/>
          <w:szCs w:val="21"/>
        </w:rPr>
        <w:t>令和５</w:t>
      </w:r>
      <w:r w:rsidR="00E55392" w:rsidRPr="00020B48">
        <w:rPr>
          <w:rFonts w:asciiTheme="minorEastAsia" w:eastAsiaTheme="minorEastAsia" w:hAnsiTheme="minorEastAsia" w:hint="eastAsia"/>
          <w:spacing w:val="16"/>
          <w:szCs w:val="21"/>
        </w:rPr>
        <w:t>年１月1</w:t>
      </w:r>
      <w:r w:rsidR="00020B48" w:rsidRPr="00020B48">
        <w:rPr>
          <w:rFonts w:asciiTheme="minorEastAsia" w:eastAsiaTheme="minorEastAsia" w:hAnsiTheme="minorEastAsia" w:hint="eastAsia"/>
          <w:spacing w:val="16"/>
          <w:szCs w:val="21"/>
        </w:rPr>
        <w:t>8</w:t>
      </w:r>
      <w:r w:rsidR="00E55392" w:rsidRPr="00020B48">
        <w:rPr>
          <w:rFonts w:asciiTheme="minorEastAsia" w:eastAsiaTheme="minorEastAsia" w:hAnsiTheme="minorEastAsia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5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B48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2F34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2023-01-16T22:25:00Z</dcterms:modified>
</cp:coreProperties>
</file>