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B0017B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120DA6">
        <w:rPr>
          <w:rFonts w:hAnsi="ＭＳ 明朝" w:hint="eastAsia"/>
          <w:spacing w:val="27"/>
          <w:fitText w:val="1320" w:id="-1789605888"/>
        </w:rPr>
        <w:t>代理</w:t>
      </w:r>
      <w:r w:rsidR="00CD25AC" w:rsidRPr="00120DA6">
        <w:rPr>
          <w:rFonts w:hAnsi="ＭＳ 明朝" w:hint="eastAsia"/>
          <w:spacing w:val="27"/>
          <w:fitText w:val="1320" w:id="-1789605888"/>
        </w:rPr>
        <w:t>人氏</w:t>
      </w:r>
      <w:r w:rsidR="00CD25AC" w:rsidRPr="00120DA6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4AB5B840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784A9F">
        <w:rPr>
          <w:rFonts w:hint="eastAsia"/>
        </w:rPr>
        <w:t>超音波診断装置システム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7777777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4F3971E0" w14:textId="77777777" w:rsidR="00120DA6" w:rsidRDefault="00120DA6" w:rsidP="00120DA6">
      <w:pPr>
        <w:rPr>
          <w:rFonts w:hAnsi="ＭＳ 明朝"/>
        </w:rPr>
      </w:pPr>
      <w:r>
        <w:rPr>
          <w:rFonts w:hAnsi="ＭＳ 明朝" w:hint="eastAsia"/>
        </w:rPr>
        <w:t>銘　　柄：(</w:t>
      </w:r>
      <w:r>
        <w:rPr>
          <w:rFonts w:hAnsi="ＭＳ 明朝"/>
        </w:rPr>
        <w:t>1</w:t>
      </w:r>
      <w:r>
        <w:rPr>
          <w:rFonts w:hAnsi="ＭＳ 明朝" w:hint="eastAsia"/>
        </w:rPr>
        <w:t xml:space="preserve">)　キヤノンメディカルシステムズ </w:t>
      </w:r>
      <w:r w:rsidRPr="00D84C82">
        <w:rPr>
          <w:rFonts w:hAnsi="ＭＳ 明朝" w:hint="eastAsia"/>
        </w:rPr>
        <w:t>・</w:t>
      </w:r>
      <w:r>
        <w:rPr>
          <w:rFonts w:hAnsi="ＭＳ 明朝" w:hint="eastAsia"/>
        </w:rPr>
        <w:t xml:space="preserve"> </w:t>
      </w:r>
      <w:r>
        <w:rPr>
          <w:rFonts w:hAnsi="ＭＳ 明朝"/>
        </w:rPr>
        <w:t>(2)</w:t>
      </w:r>
      <w:r>
        <w:rPr>
          <w:rFonts w:hAnsi="ＭＳ 明朝" w:hint="eastAsia"/>
        </w:rPr>
        <w:t xml:space="preserve">　フィリップス・ジャパン</w:t>
      </w:r>
    </w:p>
    <w:p w14:paraId="69D28CD1" w14:textId="77777777" w:rsidR="00120DA6" w:rsidRPr="00D84C82" w:rsidRDefault="00120DA6" w:rsidP="00120DA6">
      <w:pPr>
        <w:rPr>
          <w:rFonts w:hAnsi="ＭＳ 明朝"/>
        </w:rPr>
      </w:pPr>
      <w:r>
        <w:rPr>
          <w:rFonts w:hAnsi="ＭＳ 明朝" w:hint="eastAsia"/>
        </w:rPr>
        <w:t xml:space="preserve">　　　　　(</w:t>
      </w:r>
      <w:r>
        <w:rPr>
          <w:rFonts w:hAnsi="ＭＳ 明朝"/>
        </w:rPr>
        <w:t>3</w:t>
      </w:r>
      <w:r>
        <w:rPr>
          <w:rFonts w:hAnsi="ＭＳ 明朝" w:hint="eastAsia"/>
        </w:rPr>
        <w:t>)　富士フイルムヘルスケア　　　 ・ (</w:t>
      </w:r>
      <w:r>
        <w:rPr>
          <w:rFonts w:hAnsi="ＭＳ 明朝"/>
        </w:rPr>
        <w:t>4</w:t>
      </w:r>
      <w:r>
        <w:rPr>
          <w:rFonts w:hAnsi="ＭＳ 明朝" w:hint="eastAsia"/>
        </w:rPr>
        <w:t xml:space="preserve">)　</w:t>
      </w:r>
      <w:r>
        <w:rPr>
          <w:rFonts w:hAnsi="ＭＳ 明朝"/>
        </w:rPr>
        <w:t>GE</w:t>
      </w:r>
      <w:r>
        <w:rPr>
          <w:rFonts w:hAnsi="ＭＳ 明朝" w:hint="eastAsia"/>
        </w:rPr>
        <w:t>ヘルスケア・ジャパン</w:t>
      </w:r>
    </w:p>
    <w:p w14:paraId="4D712416" w14:textId="77777777" w:rsidR="00120DA6" w:rsidRPr="00404547" w:rsidRDefault="00120DA6" w:rsidP="00120DA6">
      <w:pPr>
        <w:rPr>
          <w:rFonts w:hAnsi="ＭＳ 明朝"/>
        </w:rPr>
      </w:pPr>
      <w:r w:rsidRPr="00D84C82">
        <w:rPr>
          <w:rFonts w:hAnsi="ＭＳ 明朝" w:hint="eastAsia"/>
        </w:rPr>
        <w:t xml:space="preserve">　　　　　　※</w:t>
      </w:r>
      <w:r>
        <w:rPr>
          <w:rFonts w:hAnsi="ＭＳ 明朝" w:hint="eastAsia"/>
        </w:rPr>
        <w:t>(1)～(4）の</w:t>
      </w:r>
      <w:r w:rsidRPr="00D84C82">
        <w:rPr>
          <w:rFonts w:hAnsi="ＭＳ 明朝" w:hint="eastAsia"/>
        </w:rPr>
        <w:t>いずれかの銘柄に○印をつけてください。</w:t>
      </w:r>
    </w:p>
    <w:p w14:paraId="35A7F358" w14:textId="77777777" w:rsidR="009E0941" w:rsidRPr="00120DA6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49D0DEA2" w14:textId="6BA5F1E3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784A9F">
        <w:rPr>
          <w:rFonts w:hint="eastAsia"/>
        </w:rPr>
        <w:t>超音波診断装置システム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45AFC15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2981F10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0A28A1BA" w14:textId="77777777" w:rsidR="00120DA6" w:rsidRDefault="00120DA6" w:rsidP="00120DA6">
      <w:pPr>
        <w:rPr>
          <w:rFonts w:hAnsi="ＭＳ 明朝"/>
        </w:rPr>
      </w:pPr>
      <w:r>
        <w:rPr>
          <w:rFonts w:hAnsi="ＭＳ 明朝" w:hint="eastAsia"/>
        </w:rPr>
        <w:t>銘　　柄：(</w:t>
      </w:r>
      <w:r>
        <w:rPr>
          <w:rFonts w:hAnsi="ＭＳ 明朝"/>
        </w:rPr>
        <w:t>1</w:t>
      </w:r>
      <w:r>
        <w:rPr>
          <w:rFonts w:hAnsi="ＭＳ 明朝" w:hint="eastAsia"/>
        </w:rPr>
        <w:t xml:space="preserve">)　キヤノンメディカルシステムズ </w:t>
      </w:r>
      <w:r w:rsidRPr="00D84C82">
        <w:rPr>
          <w:rFonts w:hAnsi="ＭＳ 明朝" w:hint="eastAsia"/>
        </w:rPr>
        <w:t>・</w:t>
      </w:r>
      <w:r>
        <w:rPr>
          <w:rFonts w:hAnsi="ＭＳ 明朝" w:hint="eastAsia"/>
        </w:rPr>
        <w:t xml:space="preserve"> </w:t>
      </w:r>
      <w:r>
        <w:rPr>
          <w:rFonts w:hAnsi="ＭＳ 明朝"/>
        </w:rPr>
        <w:t>(2)</w:t>
      </w:r>
      <w:r>
        <w:rPr>
          <w:rFonts w:hAnsi="ＭＳ 明朝" w:hint="eastAsia"/>
        </w:rPr>
        <w:t xml:space="preserve">　フィリップス・ジャパン</w:t>
      </w:r>
    </w:p>
    <w:p w14:paraId="53D1149E" w14:textId="77777777" w:rsidR="00120DA6" w:rsidRPr="00D84C82" w:rsidRDefault="00120DA6" w:rsidP="00120DA6">
      <w:pPr>
        <w:rPr>
          <w:rFonts w:hAnsi="ＭＳ 明朝"/>
        </w:rPr>
      </w:pPr>
      <w:r>
        <w:rPr>
          <w:rFonts w:hAnsi="ＭＳ 明朝" w:hint="eastAsia"/>
        </w:rPr>
        <w:t xml:space="preserve">　　　　　(</w:t>
      </w:r>
      <w:r>
        <w:rPr>
          <w:rFonts w:hAnsi="ＭＳ 明朝"/>
        </w:rPr>
        <w:t>3</w:t>
      </w:r>
      <w:r>
        <w:rPr>
          <w:rFonts w:hAnsi="ＭＳ 明朝" w:hint="eastAsia"/>
        </w:rPr>
        <w:t>)　富士フイルムヘルスケア　　　 ・ (</w:t>
      </w:r>
      <w:r>
        <w:rPr>
          <w:rFonts w:hAnsi="ＭＳ 明朝"/>
        </w:rPr>
        <w:t>4</w:t>
      </w:r>
      <w:r>
        <w:rPr>
          <w:rFonts w:hAnsi="ＭＳ 明朝" w:hint="eastAsia"/>
        </w:rPr>
        <w:t xml:space="preserve">)　</w:t>
      </w:r>
      <w:r>
        <w:rPr>
          <w:rFonts w:hAnsi="ＭＳ 明朝"/>
        </w:rPr>
        <w:t>GE</w:t>
      </w:r>
      <w:r>
        <w:rPr>
          <w:rFonts w:hAnsi="ＭＳ 明朝" w:hint="eastAsia"/>
        </w:rPr>
        <w:t>ヘルスケア・ジャパン</w:t>
      </w:r>
    </w:p>
    <w:p w14:paraId="1710C625" w14:textId="77777777" w:rsidR="00120DA6" w:rsidRPr="00404547" w:rsidRDefault="00120DA6" w:rsidP="00120DA6">
      <w:pPr>
        <w:rPr>
          <w:rFonts w:hAnsi="ＭＳ 明朝"/>
        </w:rPr>
      </w:pPr>
      <w:r w:rsidRPr="00D84C82">
        <w:rPr>
          <w:rFonts w:hAnsi="ＭＳ 明朝" w:hint="eastAsia"/>
        </w:rPr>
        <w:t xml:space="preserve">　　　　　　※</w:t>
      </w:r>
      <w:r>
        <w:rPr>
          <w:rFonts w:hAnsi="ＭＳ 明朝" w:hint="eastAsia"/>
        </w:rPr>
        <w:t>(1)～(4）の</w:t>
      </w:r>
      <w:r w:rsidRPr="00D84C82">
        <w:rPr>
          <w:rFonts w:hAnsi="ＭＳ 明朝" w:hint="eastAsia"/>
        </w:rPr>
        <w:t>いずれかの銘柄に○印をつけてください。</w:t>
      </w:r>
    </w:p>
    <w:p w14:paraId="28FBD945" w14:textId="00311B85" w:rsidR="00231A3F" w:rsidRPr="00120DA6" w:rsidRDefault="00120DA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F95D9C" wp14:editId="158AC38A">
                <wp:simplePos x="0" y="0"/>
                <wp:positionH relativeFrom="column">
                  <wp:posOffset>923290</wp:posOffset>
                </wp:positionH>
                <wp:positionV relativeFrom="paragraph">
                  <wp:posOffset>9525</wp:posOffset>
                </wp:positionV>
                <wp:extent cx="3619500" cy="0"/>
                <wp:effectExtent l="0" t="19050" r="19050" b="1905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19500" cy="0"/>
                        </a:xfrm>
                        <a:prstGeom prst="line">
                          <a:avLst/>
                        </a:prstGeom>
                        <a:ln w="28575" cmpd="dbl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B20E1B" id="直線コネクタ 2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2.7pt,.75pt" to="357.7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" strokecolor="red" strokeweight="2.25pt">
                <v:stroke linestyle="thinThin"/>
              </v:line>
            </w:pict>
          </mc:Fallback>
        </mc:AlternateContent>
      </w: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32A0221C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784A9F">
        <w:rPr>
          <w:rFonts w:hint="eastAsia"/>
        </w:rPr>
        <w:t>超音波診断装置システム</w:t>
      </w:r>
    </w:p>
    <w:p w14:paraId="6E38F45C" w14:textId="77777777" w:rsidR="00FE5866" w:rsidRPr="00404547" w:rsidRDefault="00FE5866" w:rsidP="00FE5866">
      <w:pPr>
        <w:rPr>
          <w:rFonts w:hAnsi="ＭＳ 明朝"/>
        </w:rPr>
      </w:pPr>
    </w:p>
    <w:p w14:paraId="1A0357AC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D472AD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4BE6A22D" w14:textId="4D5FE3D5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784A9F">
        <w:rPr>
          <w:rFonts w:hint="eastAsia"/>
        </w:rPr>
        <w:t>超音波診断装置システム</w:t>
      </w:r>
    </w:p>
    <w:p w14:paraId="69E86D8A" w14:textId="77777777" w:rsidR="00FE5866" w:rsidRPr="00404547" w:rsidRDefault="00FE5866" w:rsidP="00FE5866">
      <w:pPr>
        <w:rPr>
          <w:rFonts w:hAnsi="ＭＳ 明朝"/>
        </w:rPr>
      </w:pPr>
    </w:p>
    <w:p w14:paraId="14BF352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665FF5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05B42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906A2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66C8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7F459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42688260">
    <w:abstractNumId w:val="2"/>
  </w:num>
  <w:num w:numId="2" w16cid:durableId="753747035">
    <w:abstractNumId w:val="6"/>
  </w:num>
  <w:num w:numId="3" w16cid:durableId="1791049991">
    <w:abstractNumId w:val="0"/>
  </w:num>
  <w:num w:numId="4" w16cid:durableId="959915456">
    <w:abstractNumId w:val="5"/>
  </w:num>
  <w:num w:numId="5" w16cid:durableId="617569955">
    <w:abstractNumId w:val="3"/>
  </w:num>
  <w:num w:numId="6" w16cid:durableId="1648629854">
    <w:abstractNumId w:val="1"/>
  </w:num>
  <w:num w:numId="7" w16cid:durableId="583613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0DA6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300A7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58E0"/>
    <w:rsid w:val="00516953"/>
    <w:rsid w:val="005218FE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4A9F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017B"/>
    <w:rsid w:val="00B0300B"/>
    <w:rsid w:val="00B17131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0761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2015</Words>
  <Characters>634</Characters>
  <Application>Microsoft Office Word</Application>
  <DocSecurity>0</DocSecurity>
  <Lines>5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2022-09-27T10:47:00Z</dcterms:modified>
</cp:coreProperties>
</file>