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748C826D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C07D57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C07D57">
        <w:rPr>
          <w:rFonts w:hint="eastAsia"/>
        </w:rPr>
        <w:t>３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C07D57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19025132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C07D57" w:rsidRPr="00C07D57">
        <w:rPr>
          <w:rFonts w:hAnsi="ＭＳ 明朝" w:hint="eastAsia"/>
        </w:rPr>
        <w:t xml:space="preserve">麻酔システムの購入及び保守業務　</w:t>
      </w:r>
      <w:r w:rsidR="003A2591">
        <w:rPr>
          <w:rFonts w:hAnsi="ＭＳ 明朝" w:hint="eastAsia"/>
        </w:rPr>
        <w:t>１</w:t>
      </w:r>
      <w:r w:rsidR="00C07D57" w:rsidRPr="00C07D57">
        <w:rPr>
          <w:rFonts w:hAnsi="ＭＳ 明朝" w:hint="eastAsia"/>
        </w:rPr>
        <w:t>式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32"/>
        <w:gridCol w:w="5676"/>
        <w:gridCol w:w="7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EF67AF6" w14:textId="0112C48F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gridSpan w:val="3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16C08" w:rsidRPr="00842BE5" w14:paraId="352B60FD" w14:textId="77777777" w:rsidTr="00CE270D">
        <w:tc>
          <w:tcPr>
            <w:tcW w:w="2381" w:type="dxa"/>
            <w:gridSpan w:val="2"/>
            <w:vAlign w:val="center"/>
          </w:tcPr>
          <w:p w14:paraId="2CF14532" w14:textId="77777777" w:rsidR="00A16C08" w:rsidRPr="00842BE5" w:rsidRDefault="00A16C08" w:rsidP="00CE270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(5)薬機法販売業許可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EF84CAE" w14:textId="77777777" w:rsidR="00A16C08" w:rsidRPr="00842BE5" w:rsidRDefault="00A16C08" w:rsidP="00CE270D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A28DEB" w14:textId="77777777" w:rsidR="00A16C08" w:rsidRPr="00842BE5" w:rsidRDefault="00A16C08" w:rsidP="00CE270D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5C34A3F9" w14:textId="77777777" w:rsidR="00A16C08" w:rsidRDefault="00A16C08" w:rsidP="00A16C08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＊ </w:t>
      </w:r>
      <w:r>
        <w:rPr>
          <w:rFonts w:hAnsi="ＭＳ 明朝"/>
        </w:rPr>
        <w:t>(5)</w:t>
      </w:r>
      <w:r>
        <w:rPr>
          <w:rFonts w:hAnsi="ＭＳ 明朝" w:hint="eastAsia"/>
        </w:rPr>
        <w:t>については、許可証の写しを添付してください。</w:t>
      </w:r>
    </w:p>
    <w:p w14:paraId="1A4466C1" w14:textId="77777777" w:rsidR="005E441D" w:rsidRPr="00A16C08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591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6C08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7D57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2022-09-13T11:13:00Z</dcterms:modified>
</cp:coreProperties>
</file>