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2D75B8">
        <w:rPr>
          <w:rFonts w:hAnsi="ＭＳ 明朝" w:hint="eastAsia"/>
        </w:rPr>
        <w:t>自動免疫測定システム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4A772F">
        <w:rPr>
          <w:rFonts w:hAnsi="ＭＳ 明朝" w:hint="eastAsia"/>
        </w:rPr>
        <w:t>１</w:t>
      </w:r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48A4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D75B8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A772F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13F1C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1018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43</cp:revision>
  <cp:lastPrinted>2021-08-26T05:58:00Z</cp:lastPrinted>
  <dcterms:created xsi:type="dcterms:W3CDTF">2021-05-12T08:54:00Z</dcterms:created>
  <dcterms:modified xsi:type="dcterms:W3CDTF">2022-06-20T04:48:00Z</dcterms:modified>
</cp:coreProperties>
</file>