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EA5AADE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E7270" w:rsidRPr="00EE7270">
        <w:rPr>
          <w:rFonts w:hAnsi="ＭＳ 明朝" w:hint="eastAsia"/>
        </w:rPr>
        <w:t>埼玉県立がんセンター医師事務作業補助業務に係る労働者派遣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6BC7BCB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令和４年</w:t>
      </w:r>
      <w:r w:rsidR="00EE7270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EE7270">
        <w:rPr>
          <w:rFonts w:hAnsi="ＭＳ 明朝" w:hint="eastAsia"/>
          <w:spacing w:val="16"/>
          <w:szCs w:val="22"/>
        </w:rPr>
        <w:t>１６</w:t>
      </w:r>
      <w:r w:rsidR="001B7F8A" w:rsidRPr="00B10660">
        <w:rPr>
          <w:rFonts w:hAnsi="ＭＳ 明朝" w:hint="eastAsia"/>
          <w:spacing w:val="16"/>
          <w:szCs w:val="22"/>
        </w:rPr>
        <w:t>日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5F16F94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575C576B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CA11" w14:textId="77777777" w:rsidR="00F83266" w:rsidRDefault="00F83266" w:rsidP="001C1E70">
      <w:r>
        <w:separator/>
      </w:r>
    </w:p>
  </w:endnote>
  <w:endnote w:type="continuationSeparator" w:id="0">
    <w:p w14:paraId="0CF3AFB1" w14:textId="77777777" w:rsidR="00F83266" w:rsidRDefault="00F8326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D448" w14:textId="77777777" w:rsidR="00F83266" w:rsidRDefault="00F83266" w:rsidP="001C1E70">
      <w:r>
        <w:separator/>
      </w:r>
    </w:p>
  </w:footnote>
  <w:footnote w:type="continuationSeparator" w:id="0">
    <w:p w14:paraId="1F96274D" w14:textId="77777777" w:rsidR="00F83266" w:rsidRDefault="00F8326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727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266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松本直記</cp:lastModifiedBy>
  <cp:revision>59</cp:revision>
  <cp:lastPrinted>2021-03-15T00:18:00Z</cp:lastPrinted>
  <dcterms:created xsi:type="dcterms:W3CDTF">2021-03-16T02:00:00Z</dcterms:created>
  <dcterms:modified xsi:type="dcterms:W3CDTF">2022-05-12T02:04:00Z</dcterms:modified>
</cp:coreProperties>
</file>