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1C89CBD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7B6172">
        <w:rPr>
          <w:rFonts w:hint="eastAsia"/>
        </w:rPr>
        <w:t>５</w:t>
      </w:r>
      <w:r w:rsidR="002C1C1D" w:rsidRPr="00A6650B">
        <w:rPr>
          <w:rFonts w:hint="eastAsia"/>
        </w:rPr>
        <w:t>月</w:t>
      </w:r>
      <w:r w:rsidR="007B6172">
        <w:rPr>
          <w:rFonts w:hint="eastAsia"/>
        </w:rPr>
        <w:t>９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7B6172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18A8FC2F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bookmarkStart w:id="0" w:name="_Hlk96775351"/>
      <w:r w:rsidR="0097783B" w:rsidRPr="0097783B">
        <w:rPr>
          <w:rFonts w:hint="eastAsia"/>
        </w:rPr>
        <w:t>令和４年度</w:t>
      </w:r>
      <w:bookmarkEnd w:id="0"/>
      <w:r w:rsidR="0097783B" w:rsidRPr="0097783B">
        <w:rPr>
          <w:rFonts w:hint="eastAsia"/>
        </w:rPr>
        <w:t>医薬品の単価契約（</w:t>
      </w:r>
      <w:r w:rsidR="007B6172" w:rsidRPr="007B6172">
        <w:rPr>
          <w:rFonts w:hint="eastAsia"/>
        </w:rPr>
        <w:t>ﾎｽｱﾌﾟﾚﾋﾟﾀﾝﾄ点滴静注用150mg「NK」</w:t>
      </w:r>
      <w:r w:rsidR="0097783B" w:rsidRPr="0097783B">
        <w:rPr>
          <w:rFonts w:hint="eastAsia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172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2022-04-27T07:47:00Z</dcterms:modified>
</cp:coreProperties>
</file>