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2CC90963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令和４年度検査試薬単価契約（</w:t>
            </w:r>
            <w:r w:rsidR="001C6135">
              <w:rPr>
                <w:rFonts w:hAnsi="ＭＳ 明朝" w:hint="eastAsia"/>
              </w:rPr>
              <w:t>富士ﾚﾋﾞｵ</w:t>
            </w:r>
            <w:r>
              <w:rPr>
                <w:rFonts w:hAnsi="ＭＳ 明朝" w:hint="eastAsia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062B4E73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EA7990">
        <w:rPr>
          <w:rFonts w:hAnsi="ＭＳ 明朝" w:hint="eastAsia"/>
          <w:kern w:val="0"/>
          <w:sz w:val="20"/>
          <w:szCs w:val="20"/>
        </w:rPr>
        <w:t>大﨑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822F7" w14:textId="77777777" w:rsidR="002A5EFC" w:rsidRDefault="002A5EFC" w:rsidP="00EA5D4F">
      <w:r>
        <w:separator/>
      </w:r>
    </w:p>
  </w:endnote>
  <w:endnote w:type="continuationSeparator" w:id="0">
    <w:p w14:paraId="6C5BC193" w14:textId="77777777" w:rsidR="002A5EFC" w:rsidRDefault="002A5EFC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EF56B" w14:textId="77777777" w:rsidR="002A5EFC" w:rsidRDefault="002A5EFC" w:rsidP="00EA5D4F">
      <w:r>
        <w:separator/>
      </w:r>
    </w:p>
  </w:footnote>
  <w:footnote w:type="continuationSeparator" w:id="0">
    <w:p w14:paraId="580D4A56" w14:textId="77777777" w:rsidR="002A5EFC" w:rsidRDefault="002A5EFC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35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A5EFC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2022-02-26T02:51:00Z</dcterms:modified>
</cp:coreProperties>
</file>