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456D91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3B5510">
        <w:rPr>
          <w:rFonts w:hint="eastAsia"/>
        </w:rPr>
        <w:t>３</w:t>
      </w:r>
      <w:r w:rsidR="002C1C1D" w:rsidRPr="00A6650B">
        <w:rPr>
          <w:rFonts w:hint="eastAsia"/>
        </w:rPr>
        <w:t>月</w:t>
      </w:r>
      <w:r w:rsidR="003B5510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A23D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0DF984F3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令和４年度検査試薬単価契約（</w:t>
      </w:r>
      <w:r w:rsidR="00FE7C93">
        <w:rPr>
          <w:rFonts w:asciiTheme="minorEastAsia" w:eastAsiaTheme="minorEastAsia" w:hAnsiTheme="minorEastAsia" w:hint="eastAsia"/>
          <w:noProof/>
        </w:rPr>
        <w:t>ﾍﾞｯｸﾏﾝ･ｺｰﾙﾀｰ</w:t>
      </w:r>
      <w:r w:rsidR="003B5510">
        <w:rPr>
          <w:rFonts w:asciiTheme="minorEastAsia" w:eastAsiaTheme="minorEastAsia" w:hAnsiTheme="minorEastAsia" w:hint="eastAsia"/>
          <w:noProof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92FD5" w14:textId="77777777" w:rsidR="009B2EDC" w:rsidRDefault="009B2EDC" w:rsidP="001C1E70">
      <w:r>
        <w:separator/>
      </w:r>
    </w:p>
  </w:endnote>
  <w:endnote w:type="continuationSeparator" w:id="0">
    <w:p w14:paraId="716D33E4" w14:textId="77777777" w:rsidR="009B2EDC" w:rsidRDefault="009B2EDC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276B4" w14:textId="77777777" w:rsidR="009B2EDC" w:rsidRDefault="009B2EDC" w:rsidP="001C1E70">
      <w:r>
        <w:separator/>
      </w:r>
    </w:p>
  </w:footnote>
  <w:footnote w:type="continuationSeparator" w:id="0">
    <w:p w14:paraId="5322323A" w14:textId="77777777" w:rsidR="009B2EDC" w:rsidRDefault="009B2EDC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2EDC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E7C9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2022-02-26T03:57:00Z</dcterms:modified>
</cp:coreProperties>
</file>