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9B07" w14:textId="0EFB69BC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980EC7">
        <w:rPr>
          <w:rFonts w:ascii="ＭＳ 明朝" w:eastAsia="ＭＳ 明朝" w:hAnsi="ＭＳ 明朝" w:hint="eastAsia"/>
          <w:sz w:val="24"/>
          <w:szCs w:val="24"/>
        </w:rPr>
        <w:t>３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A7626D9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1BD1B5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7ECF9207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C220F40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1AFFC11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1765EEB9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3C83DAD1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296E52D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086C4CC3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3DC97BBA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59C72D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DEDE3D8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A4A8B30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18CAB9B5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443259A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065E6A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60B758" w14:textId="07710453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</w:t>
      </w:r>
      <w:r w:rsidR="0088304C">
        <w:rPr>
          <w:rFonts w:ascii="ＭＳ 明朝" w:eastAsia="ＭＳ 明朝" w:hAnsi="ＭＳ 明朝" w:hint="eastAsia"/>
          <w:spacing w:val="16"/>
          <w:sz w:val="22"/>
          <w:szCs w:val="22"/>
        </w:rPr>
        <w:t>調達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53664C3C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6878C84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92671F4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02EE7ADB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1EBD58A" w14:textId="5A327B00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C50AE">
        <w:rPr>
          <w:rFonts w:hint="eastAsia"/>
        </w:rPr>
        <w:t>在宅用輸液ポンプ</w:t>
      </w:r>
    </w:p>
    <w:p w14:paraId="1F6BC888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04F8D922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59AEAB04" w14:textId="60A799B3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7A4E48" w:rsidRPr="007A4E48">
        <w:rPr>
          <w:rFonts w:hAnsi="ＭＳ 明朝" w:hint="eastAsia"/>
          <w:spacing w:val="16"/>
          <w:szCs w:val="21"/>
        </w:rPr>
        <w:t>２月２４日（木）</w:t>
      </w:r>
    </w:p>
    <w:p w14:paraId="1CE3A51A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441987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31B711F5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3829B5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48D51F7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C8E148C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4513C6A0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5738A85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39EDE42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C15CD8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1973E1E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2B7C138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E7C33B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7DD80FE6" w14:textId="5B7A2B8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</w:t>
            </w:r>
            <w:r w:rsidR="0088304C">
              <w:rPr>
                <w:rFonts w:ascii="ＭＳ 明朝" w:eastAsia="ＭＳ 明朝" w:hAnsi="ＭＳ 明朝" w:hint="eastAsia"/>
                <w:sz w:val="22"/>
                <w:szCs w:val="22"/>
              </w:rPr>
              <w:t>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64E6DB78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077E809C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18975F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0DAEB603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02894911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67C4B896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00EA412B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5D2BD9A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5F8562FB" w14:textId="77777777" w:rsidTr="00755B8D">
        <w:tc>
          <w:tcPr>
            <w:tcW w:w="1156" w:type="dxa"/>
            <w:vAlign w:val="center"/>
          </w:tcPr>
          <w:p w14:paraId="70C09283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26C1A18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D5E8E48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0E131022" w14:textId="77777777" w:rsidTr="00755B8D">
        <w:tc>
          <w:tcPr>
            <w:tcW w:w="1156" w:type="dxa"/>
            <w:vAlign w:val="center"/>
          </w:tcPr>
          <w:p w14:paraId="1B3316B8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1FB5B07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72DFC84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C5E8EA5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BE8BD" w14:textId="77777777" w:rsidR="00411EBE" w:rsidRDefault="00411EBE">
      <w:r>
        <w:separator/>
      </w:r>
    </w:p>
  </w:endnote>
  <w:endnote w:type="continuationSeparator" w:id="0">
    <w:p w14:paraId="53028DB7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07400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2FC73" w14:textId="77777777" w:rsidR="00411EBE" w:rsidRDefault="00411EBE">
      <w:r>
        <w:separator/>
      </w:r>
    </w:p>
  </w:footnote>
  <w:footnote w:type="continuationSeparator" w:id="0">
    <w:p w14:paraId="1908C30E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52287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44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1D0F"/>
    <w:rsid w:val="005D4D2C"/>
    <w:rsid w:val="005E273D"/>
    <w:rsid w:val="005E3F27"/>
    <w:rsid w:val="005F05EB"/>
    <w:rsid w:val="005F3DB9"/>
    <w:rsid w:val="005F4400"/>
    <w:rsid w:val="005F7510"/>
    <w:rsid w:val="00603E47"/>
    <w:rsid w:val="00621B89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A4E4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8304C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0EC7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C50AE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7050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BDD4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2022-02-21T01:15:00Z</dcterms:modified>
</cp:coreProperties>
</file>