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342F2" w:rsidRPr="00C342F2">
        <w:rPr>
          <w:rFonts w:hAnsi="ＭＳ 明朝" w:hint="eastAsia"/>
        </w:rPr>
        <w:t>ビデオ鼻咽喉スコープシステム</w:t>
      </w:r>
      <w:bookmarkStart w:id="0" w:name="_GoBack"/>
      <w:bookmarkEnd w:id="0"/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</w:t>
      </w:r>
      <w:r w:rsidR="00623F20">
        <w:rPr>
          <w:rFonts w:hAnsi="ＭＳ 明朝" w:hint="eastAsia"/>
        </w:rPr>
        <w:t>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342F2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664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29</cp:revision>
  <cp:lastPrinted>2021-05-13T07:20:00Z</cp:lastPrinted>
  <dcterms:created xsi:type="dcterms:W3CDTF">2021-05-12T08:54:00Z</dcterms:created>
  <dcterms:modified xsi:type="dcterms:W3CDTF">2021-12-23T01:45:00Z</dcterms:modified>
</cp:coreProperties>
</file>