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253AD4" w:rsidRPr="00253AD4">
        <w:rPr>
          <w:rFonts w:ascii="ＭＳ 明朝" w:eastAsia="ＭＳ 明朝" w:hAnsi="ＭＳ 明朝" w:hint="eastAsia"/>
          <w:spacing w:val="16"/>
          <w:sz w:val="22"/>
          <w:szCs w:val="22"/>
        </w:rPr>
        <w:t>自動散薬分包機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１台</w:t>
      </w:r>
      <w:bookmarkStart w:id="0" w:name="_GoBack"/>
      <w:bookmarkEnd w:id="0"/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D76A27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D76A27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B2D3F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57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3">
      <v:textbox inset="5.85pt,.7pt,5.85pt,.7pt"/>
    </o:shapedefaults>
    <o:shapelayout v:ext="edit">
      <o:idmap v:ext="edit" data="1"/>
    </o:shapelayout>
  </w:shapeDefaults>
  <w:decimalSymbol w:val="."/>
  <w:listSeparator w:val=","/>
  <w14:docId w14:val="6B9ECAF0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486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34</cp:revision>
  <cp:lastPrinted>2020-01-22T07:01:00Z</cp:lastPrinted>
  <dcterms:created xsi:type="dcterms:W3CDTF">2020-01-22T03:01:00Z</dcterms:created>
  <dcterms:modified xsi:type="dcterms:W3CDTF">2021-09-03T02:31:00Z</dcterms:modified>
</cp:coreProperties>
</file>