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671211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3E004E">
        <w:rPr>
          <w:rFonts w:ascii="ＭＳ 明朝" w:eastAsia="ＭＳ 明朝" w:hAnsi="ＭＳ 明朝" w:hint="eastAsia"/>
          <w:sz w:val="22"/>
          <w:szCs w:val="22"/>
        </w:rPr>
        <w:t>ベッドサイド及びセントラルモニタ用バッテリパック一式</w:t>
      </w:r>
      <w:r w:rsidR="0070460B">
        <w:rPr>
          <w:rFonts w:ascii="ＭＳ 明朝" w:eastAsia="ＭＳ 明朝" w:hAnsi="ＭＳ 明朝" w:hint="eastAsia"/>
          <w:sz w:val="22"/>
          <w:szCs w:val="22"/>
        </w:rPr>
        <w:t>の購入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F31D72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0460B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F31D72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31D72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581330C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544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橋本 恭輔</cp:lastModifiedBy>
  <cp:revision>17</cp:revision>
  <cp:lastPrinted>2021-07-08T02:27:00Z</cp:lastPrinted>
  <dcterms:created xsi:type="dcterms:W3CDTF">2021-01-04T07:37:00Z</dcterms:created>
  <dcterms:modified xsi:type="dcterms:W3CDTF">2021-07-08T02:36:00Z</dcterms:modified>
</cp:coreProperties>
</file>