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5AA6" w:rsidRPr="00175AA6">
        <w:rPr>
          <w:rFonts w:hAnsi="ＭＳ 明朝" w:hint="eastAsia"/>
          <w:spacing w:val="16"/>
          <w:sz w:val="21"/>
          <w:szCs w:val="21"/>
        </w:rPr>
        <w:t>除細動装置　１式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5AA6" w:rsidRPr="00175AA6">
        <w:rPr>
          <w:rFonts w:hAnsi="ＭＳ 明朝" w:hint="eastAsia"/>
          <w:spacing w:val="16"/>
          <w:sz w:val="21"/>
          <w:szCs w:val="21"/>
        </w:rPr>
        <w:t>令和３年７月１６日（金）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AA6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9FBCC-1E75-4C6B-8012-4136196F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51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32</cp:revision>
  <cp:lastPrinted>2020-01-22T05:31:00Z</cp:lastPrinted>
  <dcterms:created xsi:type="dcterms:W3CDTF">2020-01-22T03:01:00Z</dcterms:created>
  <dcterms:modified xsi:type="dcterms:W3CDTF">2021-07-12T02:17:00Z</dcterms:modified>
</cp:coreProperties>
</file>